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C3" w:rsidRDefault="004D30AD" w:rsidP="007A6D6E">
      <w:pPr>
        <w:jc w:val="right"/>
        <w:rPr>
          <w:sz w:val="28"/>
          <w:szCs w:val="28"/>
        </w:rPr>
      </w:pPr>
      <w:r w:rsidRPr="004D30AD">
        <w:rPr>
          <w:sz w:val="28"/>
          <w:szCs w:val="28"/>
        </w:rPr>
        <w:t xml:space="preserve"> Валерий ПОПОВ</w:t>
      </w:r>
    </w:p>
    <w:p w:rsidR="007A6D6E" w:rsidRDefault="007A6D6E" w:rsidP="007A6D6E">
      <w:pPr>
        <w:jc w:val="right"/>
        <w:rPr>
          <w:sz w:val="24"/>
          <w:szCs w:val="24"/>
        </w:rPr>
      </w:pPr>
    </w:p>
    <w:p w:rsidR="009F1C3B" w:rsidRDefault="009F1C3B" w:rsidP="007A6D6E">
      <w:pPr>
        <w:jc w:val="center"/>
        <w:rPr>
          <w:sz w:val="28"/>
          <w:szCs w:val="28"/>
        </w:rPr>
      </w:pPr>
      <w:r>
        <w:rPr>
          <w:sz w:val="28"/>
          <w:szCs w:val="28"/>
        </w:rPr>
        <w:t>Попов Феофилакт Матвеевич</w:t>
      </w:r>
    </w:p>
    <w:p w:rsidR="00211BC3" w:rsidRPr="00211BC3" w:rsidRDefault="009F1C3B" w:rsidP="007A6D6E">
      <w:pPr>
        <w:jc w:val="center"/>
        <w:rPr>
          <w:sz w:val="28"/>
          <w:szCs w:val="28"/>
        </w:rPr>
      </w:pPr>
      <w:r>
        <w:rPr>
          <w:sz w:val="28"/>
          <w:szCs w:val="28"/>
        </w:rPr>
        <w:t>(с</w:t>
      </w:r>
      <w:r w:rsidR="00211BC3" w:rsidRPr="00211BC3">
        <w:rPr>
          <w:sz w:val="28"/>
          <w:szCs w:val="28"/>
        </w:rPr>
        <w:t xml:space="preserve">удьба корабля в судьбе лябельского </w:t>
      </w:r>
      <w:r w:rsidR="00211BC3">
        <w:rPr>
          <w:sz w:val="28"/>
          <w:szCs w:val="28"/>
        </w:rPr>
        <w:t>к</w:t>
      </w:r>
      <w:r w:rsidR="00211BC3" w:rsidRPr="00211BC3">
        <w:rPr>
          <w:sz w:val="28"/>
          <w:szCs w:val="28"/>
        </w:rPr>
        <w:t>рестьянин</w:t>
      </w:r>
      <w:r w:rsidR="001D7B49">
        <w:rPr>
          <w:sz w:val="28"/>
          <w:szCs w:val="28"/>
        </w:rPr>
        <w:t>а</w:t>
      </w:r>
      <w:r>
        <w:rPr>
          <w:sz w:val="28"/>
          <w:szCs w:val="28"/>
        </w:rPr>
        <w:t>)</w:t>
      </w:r>
    </w:p>
    <w:p w:rsidR="00211BC3" w:rsidRPr="00211BC3" w:rsidRDefault="00211BC3" w:rsidP="00991CA3">
      <w:pPr>
        <w:jc w:val="both"/>
        <w:rPr>
          <w:sz w:val="28"/>
          <w:szCs w:val="28"/>
        </w:rPr>
      </w:pPr>
    </w:p>
    <w:p w:rsidR="004737AD" w:rsidRDefault="004C5E73" w:rsidP="00753244">
      <w:pPr>
        <w:spacing w:line="360" w:lineRule="auto"/>
        <w:jc w:val="both"/>
        <w:rPr>
          <w:sz w:val="24"/>
          <w:szCs w:val="24"/>
        </w:rPr>
      </w:pPr>
      <w:r w:rsidRPr="004C5E73">
        <w:rPr>
          <w:sz w:val="24"/>
          <w:szCs w:val="24"/>
        </w:rPr>
        <w:t>Отправной точкой</w:t>
      </w:r>
      <w:r w:rsidR="007A6D6E">
        <w:rPr>
          <w:sz w:val="24"/>
          <w:szCs w:val="24"/>
        </w:rPr>
        <w:t xml:space="preserve"> </w:t>
      </w:r>
      <w:r w:rsidR="00753244" w:rsidRPr="00753244">
        <w:rPr>
          <w:sz w:val="24"/>
          <w:szCs w:val="24"/>
        </w:rPr>
        <w:t xml:space="preserve">исследования </w:t>
      </w:r>
      <w:r w:rsidR="002529BB">
        <w:rPr>
          <w:sz w:val="24"/>
          <w:szCs w:val="24"/>
        </w:rPr>
        <w:t>послужила</w:t>
      </w:r>
      <w:r w:rsidR="00753244" w:rsidRPr="00753244">
        <w:rPr>
          <w:sz w:val="24"/>
          <w:szCs w:val="24"/>
        </w:rPr>
        <w:t xml:space="preserve"> запись в метрической книге Лябельской Спасо-Преображенской церкви Сольвычегодского уезда Вологодской губернии</w:t>
      </w:r>
      <w:r>
        <w:rPr>
          <w:sz w:val="24"/>
          <w:szCs w:val="24"/>
        </w:rPr>
        <w:t>: «</w:t>
      </w:r>
      <w:r w:rsidR="00753244" w:rsidRPr="00753244">
        <w:rPr>
          <w:sz w:val="24"/>
          <w:szCs w:val="24"/>
        </w:rPr>
        <w:t xml:space="preserve">о бракосочетании 11 июля </w:t>
      </w:r>
      <w:r w:rsidR="00753244">
        <w:rPr>
          <w:sz w:val="24"/>
          <w:szCs w:val="24"/>
        </w:rPr>
        <w:t>1871 г.</w:t>
      </w:r>
      <w:r w:rsidR="00A53B83">
        <w:rPr>
          <w:rStyle w:val="ab"/>
          <w:sz w:val="24"/>
          <w:szCs w:val="24"/>
        </w:rPr>
        <w:endnoteReference w:id="2"/>
      </w:r>
      <w:r w:rsidR="00753244" w:rsidRPr="00753244">
        <w:rPr>
          <w:sz w:val="24"/>
          <w:szCs w:val="24"/>
        </w:rPr>
        <w:t xml:space="preserve">отставного матроса 11-го флотского экипажа 1-й статьи Феофилакта Матфеевича </w:t>
      </w:r>
      <w:r w:rsidR="005C11EF" w:rsidRPr="00753244">
        <w:rPr>
          <w:sz w:val="24"/>
          <w:szCs w:val="24"/>
        </w:rPr>
        <w:t>Попова,</w:t>
      </w:r>
      <w:r w:rsidR="00753244" w:rsidRPr="00753244">
        <w:rPr>
          <w:sz w:val="24"/>
          <w:szCs w:val="24"/>
        </w:rPr>
        <w:t xml:space="preserve"> 43 лет, вторым браком, с д</w:t>
      </w:r>
      <w:r w:rsidR="00187A85">
        <w:rPr>
          <w:sz w:val="24"/>
          <w:szCs w:val="24"/>
        </w:rPr>
        <w:t>очерью казё</w:t>
      </w:r>
      <w:r w:rsidR="00753244" w:rsidRPr="00753244">
        <w:rPr>
          <w:sz w:val="24"/>
          <w:szCs w:val="24"/>
        </w:rPr>
        <w:t>нного крестьянина</w:t>
      </w:r>
      <w:r w:rsidR="004D3BFB">
        <w:rPr>
          <w:sz w:val="24"/>
          <w:szCs w:val="24"/>
        </w:rPr>
        <w:t xml:space="preserve"> д.</w:t>
      </w:r>
      <w:r w:rsidR="00187A85">
        <w:rPr>
          <w:sz w:val="24"/>
          <w:szCs w:val="24"/>
        </w:rPr>
        <w:t> Кон</w:t>
      </w:r>
      <w:r w:rsidR="004D3BFB">
        <w:rPr>
          <w:sz w:val="24"/>
          <w:szCs w:val="24"/>
        </w:rPr>
        <w:t>дратовской этого же прихода Якова Николаевича девицей Марфой, 23 лет, оба православного вероисповедания</w:t>
      </w:r>
      <w:r w:rsidR="00E44FA6">
        <w:rPr>
          <w:sz w:val="24"/>
          <w:szCs w:val="24"/>
        </w:rPr>
        <w:t>…</w:t>
      </w:r>
      <w:r>
        <w:rPr>
          <w:sz w:val="24"/>
          <w:szCs w:val="24"/>
        </w:rPr>
        <w:t>»</w:t>
      </w:r>
      <w:r w:rsidR="00C0158B">
        <w:rPr>
          <w:rStyle w:val="ab"/>
          <w:sz w:val="24"/>
          <w:szCs w:val="24"/>
        </w:rPr>
        <w:endnoteReference w:id="3"/>
      </w:r>
      <w:r w:rsidR="004D3BFB">
        <w:rPr>
          <w:sz w:val="24"/>
          <w:szCs w:val="24"/>
        </w:rPr>
        <w:t>.</w:t>
      </w:r>
    </w:p>
    <w:p w:rsidR="00214BA9" w:rsidRDefault="00BB198E" w:rsidP="004737AD">
      <w:pPr>
        <w:spacing w:line="360" w:lineRule="auto"/>
        <w:jc w:val="both"/>
        <w:rPr>
          <w:sz w:val="24"/>
          <w:szCs w:val="24"/>
        </w:rPr>
      </w:pPr>
      <w:r>
        <w:rPr>
          <w:sz w:val="24"/>
          <w:szCs w:val="24"/>
        </w:rPr>
        <w:t>Отец его Матфей Лукич (1782 г.р.), черносошный крестьянин</w:t>
      </w:r>
      <w:r w:rsidR="006652C2">
        <w:rPr>
          <w:rStyle w:val="ab"/>
          <w:sz w:val="24"/>
          <w:szCs w:val="24"/>
        </w:rPr>
        <w:endnoteReference w:id="4"/>
      </w:r>
      <w:r w:rsidR="00E824B4">
        <w:rPr>
          <w:sz w:val="24"/>
          <w:szCs w:val="24"/>
        </w:rPr>
        <w:t>лябельской</w:t>
      </w:r>
      <w:r w:rsidR="00827277">
        <w:rPr>
          <w:rStyle w:val="ab"/>
          <w:sz w:val="24"/>
          <w:szCs w:val="24"/>
        </w:rPr>
        <w:endnoteReference w:id="5"/>
      </w:r>
      <w:r w:rsidR="00E824B4">
        <w:rPr>
          <w:sz w:val="24"/>
          <w:szCs w:val="24"/>
        </w:rPr>
        <w:t xml:space="preserve"> деревни</w:t>
      </w:r>
      <w:r>
        <w:rPr>
          <w:sz w:val="24"/>
          <w:szCs w:val="24"/>
        </w:rPr>
        <w:t xml:space="preserve"> Путятинская (Ива</w:t>
      </w:r>
      <w:r w:rsidR="008E5254">
        <w:rPr>
          <w:sz w:val="24"/>
          <w:szCs w:val="24"/>
        </w:rPr>
        <w:t>́</w:t>
      </w:r>
      <w:r>
        <w:rPr>
          <w:sz w:val="24"/>
          <w:szCs w:val="24"/>
        </w:rPr>
        <w:t>новы)</w:t>
      </w:r>
      <w:r w:rsidR="006652C2">
        <w:rPr>
          <w:rStyle w:val="ab"/>
          <w:sz w:val="24"/>
          <w:szCs w:val="24"/>
        </w:rPr>
        <w:endnoteReference w:id="6"/>
      </w:r>
      <w:r>
        <w:rPr>
          <w:sz w:val="24"/>
          <w:szCs w:val="24"/>
        </w:rPr>
        <w:t xml:space="preserve"> Сольвычегодского уезда Вологодской губернии</w:t>
      </w:r>
      <w:r w:rsidR="00E824B4">
        <w:rPr>
          <w:sz w:val="24"/>
          <w:szCs w:val="24"/>
        </w:rPr>
        <w:t xml:space="preserve">, представитель  </w:t>
      </w:r>
      <w:r w:rsidR="00BA3868">
        <w:rPr>
          <w:sz w:val="24"/>
          <w:szCs w:val="24"/>
        </w:rPr>
        <w:t xml:space="preserve">в </w:t>
      </w:r>
      <w:r w:rsidR="008233A6">
        <w:rPr>
          <w:sz w:val="24"/>
          <w:szCs w:val="24"/>
        </w:rPr>
        <w:t>пятом</w:t>
      </w:r>
      <w:r w:rsidR="00E824B4">
        <w:rPr>
          <w:sz w:val="24"/>
          <w:szCs w:val="24"/>
        </w:rPr>
        <w:t xml:space="preserve"> поколени</w:t>
      </w:r>
      <w:r w:rsidR="00BA3868">
        <w:rPr>
          <w:sz w:val="24"/>
          <w:szCs w:val="24"/>
        </w:rPr>
        <w:t>и</w:t>
      </w:r>
      <w:r w:rsidR="00214BA9">
        <w:rPr>
          <w:sz w:val="24"/>
          <w:szCs w:val="24"/>
        </w:rPr>
        <w:t xml:space="preserve">крестьянского </w:t>
      </w:r>
      <w:r w:rsidR="00E824B4">
        <w:rPr>
          <w:sz w:val="24"/>
          <w:szCs w:val="24"/>
        </w:rPr>
        <w:t>рода красноборских Поповых</w:t>
      </w:r>
      <w:r w:rsidR="00214BA9">
        <w:rPr>
          <w:sz w:val="24"/>
          <w:szCs w:val="24"/>
        </w:rPr>
        <w:t>:</w:t>
      </w:r>
    </w:p>
    <w:p w:rsidR="00FE54CB" w:rsidRPr="009718B1" w:rsidRDefault="00214BA9" w:rsidP="004737AD">
      <w:pPr>
        <w:spacing w:line="360" w:lineRule="auto"/>
        <w:jc w:val="both"/>
        <w:rPr>
          <w:sz w:val="24"/>
          <w:szCs w:val="24"/>
        </w:rPr>
      </w:pPr>
      <w:r w:rsidRPr="009718B1">
        <w:rPr>
          <w:b/>
          <w:sz w:val="24"/>
          <w:szCs w:val="24"/>
        </w:rPr>
        <w:t>[</w:t>
      </w:r>
      <w:r w:rsidR="008233A6" w:rsidRPr="009718B1">
        <w:rPr>
          <w:b/>
          <w:sz w:val="24"/>
          <w:szCs w:val="24"/>
        </w:rPr>
        <w:t>Лука</w:t>
      </w:r>
      <w:r w:rsidR="00187A85">
        <w:rPr>
          <w:sz w:val="24"/>
          <w:szCs w:val="24"/>
        </w:rPr>
        <w:t>(1754 – 8.05.</w:t>
      </w:r>
      <w:r w:rsidRPr="009718B1">
        <w:rPr>
          <w:sz w:val="24"/>
          <w:szCs w:val="24"/>
        </w:rPr>
        <w:t>1817</w:t>
      </w:r>
      <w:r w:rsidR="009718B1">
        <w:rPr>
          <w:rStyle w:val="ab"/>
          <w:sz w:val="24"/>
          <w:szCs w:val="24"/>
        </w:rPr>
        <w:endnoteReference w:id="7"/>
      </w:r>
      <w:r w:rsidRPr="009718B1">
        <w:rPr>
          <w:sz w:val="24"/>
          <w:szCs w:val="24"/>
        </w:rPr>
        <w:t xml:space="preserve">) </w:t>
      </w:r>
      <w:r w:rsidR="00FE54CB" w:rsidRPr="009718B1">
        <w:rPr>
          <w:b/>
          <w:sz w:val="24"/>
          <w:szCs w:val="24"/>
        </w:rPr>
        <w:t xml:space="preserve">← </w:t>
      </w:r>
      <w:r w:rsidR="008233A6" w:rsidRPr="009718B1">
        <w:rPr>
          <w:b/>
          <w:sz w:val="24"/>
          <w:szCs w:val="24"/>
        </w:rPr>
        <w:t>Иван</w:t>
      </w:r>
      <w:r w:rsidR="00FE54CB" w:rsidRPr="009718B1">
        <w:rPr>
          <w:sz w:val="24"/>
          <w:szCs w:val="24"/>
        </w:rPr>
        <w:t xml:space="preserve">(1706 – 1773) ← </w:t>
      </w:r>
      <w:r w:rsidR="008233A6" w:rsidRPr="009718B1">
        <w:rPr>
          <w:b/>
          <w:sz w:val="24"/>
          <w:szCs w:val="24"/>
        </w:rPr>
        <w:t>Филипп</w:t>
      </w:r>
      <w:r w:rsidR="00FE54CB" w:rsidRPr="009718B1">
        <w:rPr>
          <w:sz w:val="24"/>
          <w:szCs w:val="24"/>
        </w:rPr>
        <w:t xml:space="preserve">(1667 - ?) ← </w:t>
      </w:r>
      <w:r w:rsidR="008233A6" w:rsidRPr="009718B1">
        <w:rPr>
          <w:b/>
          <w:sz w:val="24"/>
          <w:szCs w:val="24"/>
        </w:rPr>
        <w:t>Никифор</w:t>
      </w:r>
      <w:r w:rsidR="00FE54CB" w:rsidRPr="009718B1">
        <w:rPr>
          <w:sz w:val="24"/>
          <w:szCs w:val="24"/>
        </w:rPr>
        <w:t>(</w:t>
      </w:r>
      <w:r w:rsidR="00CE318C" w:rsidRPr="00CE318C">
        <w:rPr>
          <w:sz w:val="24"/>
          <w:szCs w:val="24"/>
        </w:rPr>
        <w:t>? -</w:t>
      </w:r>
      <w:r w:rsidR="00CE318C" w:rsidRPr="00E44FA6">
        <w:rPr>
          <w:sz w:val="24"/>
          <w:szCs w:val="24"/>
        </w:rPr>
        <w:t xml:space="preserve"> ?</w:t>
      </w:r>
      <w:r w:rsidRPr="009718B1">
        <w:rPr>
          <w:b/>
          <w:sz w:val="24"/>
          <w:szCs w:val="24"/>
        </w:rPr>
        <w:t>]</w:t>
      </w:r>
    </w:p>
    <w:p w:rsidR="008617A2" w:rsidRDefault="00BA3868" w:rsidP="004737AD">
      <w:pPr>
        <w:spacing w:line="360" w:lineRule="auto"/>
        <w:jc w:val="both"/>
        <w:rPr>
          <w:sz w:val="24"/>
          <w:szCs w:val="24"/>
        </w:rPr>
      </w:pPr>
      <w:r>
        <w:rPr>
          <w:sz w:val="24"/>
          <w:szCs w:val="24"/>
        </w:rPr>
        <w:t>«Дер. Путятино на речке Чёрной»</w:t>
      </w:r>
      <w:r w:rsidR="00374F86">
        <w:rPr>
          <w:sz w:val="24"/>
          <w:szCs w:val="24"/>
        </w:rPr>
        <w:t xml:space="preserve"> зафиксирована</w:t>
      </w:r>
      <w:r>
        <w:rPr>
          <w:sz w:val="24"/>
          <w:szCs w:val="24"/>
        </w:rPr>
        <w:t xml:space="preserve"> в «Переписной книге города Устюга и чёрных волостей Устюжского уезда переписи Алексея Ивановича Лодыженского и подьячего Алексея Ерофеева 1677 – 1678 гг.»</w:t>
      </w:r>
      <w:r>
        <w:rPr>
          <w:rStyle w:val="ab"/>
          <w:sz w:val="24"/>
          <w:szCs w:val="24"/>
        </w:rPr>
        <w:endnoteReference w:id="8"/>
      </w:r>
      <w:r>
        <w:rPr>
          <w:sz w:val="24"/>
          <w:szCs w:val="24"/>
        </w:rPr>
        <w:t xml:space="preserve">. </w:t>
      </w:r>
      <w:r w:rsidR="00753BC8">
        <w:rPr>
          <w:sz w:val="24"/>
          <w:szCs w:val="24"/>
        </w:rPr>
        <w:t>О деревн</w:t>
      </w:r>
      <w:r w:rsidR="00C95A0F">
        <w:rPr>
          <w:sz w:val="24"/>
          <w:szCs w:val="24"/>
        </w:rPr>
        <w:t>е</w:t>
      </w:r>
      <w:r w:rsidR="00753BC8">
        <w:rPr>
          <w:sz w:val="24"/>
          <w:szCs w:val="24"/>
        </w:rPr>
        <w:t xml:space="preserve"> в начале </w:t>
      </w:r>
      <w:r w:rsidR="00753BC8">
        <w:rPr>
          <w:sz w:val="24"/>
          <w:szCs w:val="24"/>
          <w:lang w:val="en-US"/>
        </w:rPr>
        <w:t>XIII</w:t>
      </w:r>
      <w:r w:rsidR="00753BC8">
        <w:rPr>
          <w:sz w:val="24"/>
          <w:szCs w:val="24"/>
        </w:rPr>
        <w:t xml:space="preserve">века </w:t>
      </w:r>
      <w:r w:rsidR="009718B1">
        <w:rPr>
          <w:sz w:val="24"/>
          <w:szCs w:val="24"/>
        </w:rPr>
        <w:t>из</w:t>
      </w:r>
      <w:r>
        <w:rPr>
          <w:sz w:val="24"/>
          <w:szCs w:val="24"/>
        </w:rPr>
        <w:t xml:space="preserve"> «Сказ</w:t>
      </w:r>
      <w:r w:rsidR="00187A85">
        <w:rPr>
          <w:sz w:val="24"/>
          <w:szCs w:val="24"/>
        </w:rPr>
        <w:t>ок о монастырских, архиерейских</w:t>
      </w:r>
      <w:r>
        <w:rPr>
          <w:sz w:val="24"/>
          <w:szCs w:val="24"/>
        </w:rPr>
        <w:t xml:space="preserve"> и церковных половниках</w:t>
      </w:r>
      <w:r>
        <w:rPr>
          <w:rStyle w:val="ab"/>
          <w:sz w:val="24"/>
          <w:szCs w:val="24"/>
        </w:rPr>
        <w:endnoteReference w:id="9"/>
      </w:r>
      <w:r>
        <w:rPr>
          <w:sz w:val="24"/>
          <w:szCs w:val="24"/>
        </w:rPr>
        <w:t xml:space="preserve">, сказок половников посадских и купеческих людей и сказок государственных черносошных крестьян Архангелогородской губернии Двинской трети Устюжского уезда Пермогорской волости 1719 года» </w:t>
      </w:r>
      <w:r w:rsidR="00753BC8">
        <w:rPr>
          <w:sz w:val="24"/>
          <w:szCs w:val="24"/>
        </w:rPr>
        <w:t>узнаём</w:t>
      </w:r>
      <w:r w:rsidR="008D16E0">
        <w:rPr>
          <w:sz w:val="24"/>
          <w:szCs w:val="24"/>
        </w:rPr>
        <w:t xml:space="preserve"> — </w:t>
      </w:r>
      <w:r>
        <w:rPr>
          <w:sz w:val="24"/>
          <w:szCs w:val="24"/>
        </w:rPr>
        <w:t>Во дворе Филипп, Фёдор Никифоровы дети Поповых. Филипп 51 лета, у него три сына: Емельян 26 лет, Иван 14</w:t>
      </w:r>
      <w:r w:rsidR="00187A85">
        <w:rPr>
          <w:sz w:val="24"/>
          <w:szCs w:val="24"/>
        </w:rPr>
        <w:t> лет</w:t>
      </w:r>
      <w:r>
        <w:rPr>
          <w:sz w:val="24"/>
          <w:szCs w:val="24"/>
        </w:rPr>
        <w:t>, Фаддей 11 лет. Фёдор брат 40 лет</w:t>
      </w:r>
      <w:r>
        <w:rPr>
          <w:rStyle w:val="ab"/>
          <w:sz w:val="24"/>
          <w:szCs w:val="24"/>
        </w:rPr>
        <w:endnoteReference w:id="10"/>
      </w:r>
      <w:r w:rsidR="00374F86">
        <w:rPr>
          <w:sz w:val="24"/>
          <w:szCs w:val="24"/>
        </w:rPr>
        <w:t>. О</w:t>
      </w:r>
      <w:r w:rsidR="00A2317D">
        <w:rPr>
          <w:sz w:val="24"/>
          <w:szCs w:val="24"/>
        </w:rPr>
        <w:t xml:space="preserve"> Никифоре, как и его предках</w:t>
      </w:r>
      <w:r w:rsidR="00187A85">
        <w:rPr>
          <w:sz w:val="24"/>
          <w:szCs w:val="24"/>
        </w:rPr>
        <w:t>,</w:t>
      </w:r>
      <w:r w:rsidR="00A2317D">
        <w:rPr>
          <w:sz w:val="24"/>
          <w:szCs w:val="24"/>
        </w:rPr>
        <w:t xml:space="preserve"> ничего неизвестно. </w:t>
      </w:r>
      <w:r w:rsidR="00E72711">
        <w:rPr>
          <w:sz w:val="24"/>
          <w:szCs w:val="24"/>
        </w:rPr>
        <w:t xml:space="preserve">Как и точные даты возникновения тех или иных деревень на Лябле, ибо они не фиксировались. </w:t>
      </w:r>
      <w:r w:rsidR="006A0BA1">
        <w:rPr>
          <w:sz w:val="24"/>
          <w:szCs w:val="24"/>
        </w:rPr>
        <w:t xml:space="preserve">Но </w:t>
      </w:r>
      <w:r w:rsidR="00780BC9">
        <w:rPr>
          <w:sz w:val="24"/>
          <w:szCs w:val="24"/>
        </w:rPr>
        <w:t>возможно</w:t>
      </w:r>
      <w:r w:rsidR="000064A0">
        <w:rPr>
          <w:sz w:val="24"/>
          <w:szCs w:val="24"/>
        </w:rPr>
        <w:t xml:space="preserve"> предположить</w:t>
      </w:r>
      <w:r w:rsidR="00780BC9">
        <w:rPr>
          <w:sz w:val="24"/>
          <w:szCs w:val="24"/>
        </w:rPr>
        <w:t xml:space="preserve">, </w:t>
      </w:r>
      <w:r w:rsidR="000064A0">
        <w:rPr>
          <w:sz w:val="24"/>
          <w:szCs w:val="24"/>
        </w:rPr>
        <w:t xml:space="preserve">что </w:t>
      </w:r>
      <w:r w:rsidR="00780BC9">
        <w:rPr>
          <w:sz w:val="24"/>
          <w:szCs w:val="24"/>
        </w:rPr>
        <w:t xml:space="preserve"> Путятинская</w:t>
      </w:r>
      <w:r w:rsidR="005F45EF">
        <w:rPr>
          <w:sz w:val="24"/>
          <w:szCs w:val="24"/>
        </w:rPr>
        <w:t xml:space="preserve"> наряду с </w:t>
      </w:r>
      <w:r w:rsidR="000064A0">
        <w:rPr>
          <w:sz w:val="24"/>
          <w:szCs w:val="24"/>
        </w:rPr>
        <w:t xml:space="preserve">другими </w:t>
      </w:r>
      <w:r w:rsidR="005F45EF">
        <w:rPr>
          <w:sz w:val="24"/>
          <w:szCs w:val="24"/>
        </w:rPr>
        <w:t xml:space="preserve">деревнями </w:t>
      </w:r>
      <w:r w:rsidR="006A0BA1">
        <w:rPr>
          <w:sz w:val="24"/>
          <w:szCs w:val="24"/>
        </w:rPr>
        <w:t xml:space="preserve">Красноборья </w:t>
      </w:r>
      <w:r w:rsidR="000064A0">
        <w:rPr>
          <w:sz w:val="24"/>
          <w:szCs w:val="24"/>
        </w:rPr>
        <w:t xml:space="preserve">возникла </w:t>
      </w:r>
      <w:r w:rsidR="006A0BA1">
        <w:rPr>
          <w:sz w:val="24"/>
          <w:szCs w:val="24"/>
        </w:rPr>
        <w:t xml:space="preserve">в </w:t>
      </w:r>
      <w:r w:rsidR="006A0BA1">
        <w:rPr>
          <w:sz w:val="24"/>
          <w:szCs w:val="24"/>
          <w:lang w:val="en-US"/>
        </w:rPr>
        <w:t>XIV</w:t>
      </w:r>
      <w:r w:rsidR="006A0BA1" w:rsidRPr="006A0BA1">
        <w:rPr>
          <w:sz w:val="24"/>
          <w:szCs w:val="24"/>
        </w:rPr>
        <w:t xml:space="preserve"> – </w:t>
      </w:r>
      <w:r w:rsidR="006A0BA1">
        <w:rPr>
          <w:sz w:val="24"/>
          <w:szCs w:val="24"/>
          <w:lang w:val="en-US"/>
        </w:rPr>
        <w:t>XV</w:t>
      </w:r>
      <w:r w:rsidR="005E1FA1">
        <w:rPr>
          <w:sz w:val="24"/>
          <w:szCs w:val="24"/>
        </w:rPr>
        <w:t>вв. в процессе заселения Севера славянами, дливш</w:t>
      </w:r>
      <w:r w:rsidR="008617A2">
        <w:rPr>
          <w:sz w:val="24"/>
          <w:szCs w:val="24"/>
        </w:rPr>
        <w:t>е</w:t>
      </w:r>
      <w:r w:rsidR="005E1FA1">
        <w:rPr>
          <w:sz w:val="24"/>
          <w:szCs w:val="24"/>
        </w:rPr>
        <w:t>мся несколько столетий.</w:t>
      </w:r>
    </w:p>
    <w:p w:rsidR="0057219A" w:rsidRDefault="00B06F76" w:rsidP="004737AD">
      <w:pPr>
        <w:spacing w:line="360" w:lineRule="auto"/>
        <w:jc w:val="both"/>
        <w:rPr>
          <w:sz w:val="24"/>
          <w:szCs w:val="24"/>
        </w:rPr>
      </w:pPr>
      <w:r>
        <w:rPr>
          <w:sz w:val="24"/>
          <w:szCs w:val="24"/>
        </w:rPr>
        <w:t xml:space="preserve">Матфей Лукич </w:t>
      </w:r>
      <w:r w:rsidR="00BB198E">
        <w:rPr>
          <w:sz w:val="24"/>
          <w:szCs w:val="24"/>
        </w:rPr>
        <w:t xml:space="preserve">21 января 1814 г. </w:t>
      </w:r>
      <w:r>
        <w:rPr>
          <w:sz w:val="24"/>
          <w:szCs w:val="24"/>
        </w:rPr>
        <w:t xml:space="preserve">в </w:t>
      </w:r>
      <w:r w:rsidR="00BB198E">
        <w:rPr>
          <w:sz w:val="24"/>
          <w:szCs w:val="24"/>
        </w:rPr>
        <w:t xml:space="preserve">32 </w:t>
      </w:r>
      <w:r>
        <w:rPr>
          <w:sz w:val="24"/>
          <w:szCs w:val="24"/>
        </w:rPr>
        <w:t>года жени</w:t>
      </w:r>
      <w:r w:rsidR="00FE60C5">
        <w:rPr>
          <w:sz w:val="24"/>
          <w:szCs w:val="24"/>
        </w:rPr>
        <w:t>тся</w:t>
      </w:r>
      <w:r>
        <w:rPr>
          <w:sz w:val="24"/>
          <w:szCs w:val="24"/>
        </w:rPr>
        <w:t xml:space="preserve"> на крестьянской девице </w:t>
      </w:r>
      <w:r w:rsidR="008617A2">
        <w:rPr>
          <w:sz w:val="24"/>
          <w:szCs w:val="24"/>
        </w:rPr>
        <w:t>(</w:t>
      </w:r>
      <w:r w:rsidRPr="004041F4">
        <w:rPr>
          <w:sz w:val="24"/>
          <w:szCs w:val="24"/>
        </w:rPr>
        <w:t>д. Саулинск</w:t>
      </w:r>
      <w:r w:rsidR="008617A2">
        <w:rPr>
          <w:sz w:val="24"/>
          <w:szCs w:val="24"/>
        </w:rPr>
        <w:t>ая)</w:t>
      </w:r>
      <w:r>
        <w:rPr>
          <w:sz w:val="24"/>
          <w:szCs w:val="24"/>
        </w:rPr>
        <w:t xml:space="preserve"> Настасье Минеевне Ширяевой 17 лет</w:t>
      </w:r>
      <w:r>
        <w:rPr>
          <w:rStyle w:val="ab"/>
          <w:sz w:val="24"/>
          <w:szCs w:val="24"/>
        </w:rPr>
        <w:endnoteReference w:id="11"/>
      </w:r>
      <w:r w:rsidR="00ED3F9B">
        <w:rPr>
          <w:sz w:val="24"/>
          <w:szCs w:val="24"/>
        </w:rPr>
        <w:t xml:space="preserve"> и переселяется в близлежащую деревню Родионовская (Бебенино), где строит свой дом</w:t>
      </w:r>
      <w:r w:rsidR="0057219A">
        <w:rPr>
          <w:sz w:val="24"/>
          <w:szCs w:val="24"/>
        </w:rPr>
        <w:t>.</w:t>
      </w:r>
      <w:r w:rsidR="00BB198E">
        <w:rPr>
          <w:sz w:val="24"/>
          <w:szCs w:val="24"/>
        </w:rPr>
        <w:t>Дети их: Ларион (1815), Авдотья (1821)</w:t>
      </w:r>
      <w:r w:rsidR="00397825">
        <w:rPr>
          <w:sz w:val="24"/>
          <w:szCs w:val="24"/>
        </w:rPr>
        <w:t>, Параскева (1822</w:t>
      </w:r>
      <w:r w:rsidR="00BB198E">
        <w:rPr>
          <w:sz w:val="24"/>
          <w:szCs w:val="24"/>
        </w:rPr>
        <w:t>)</w:t>
      </w:r>
      <w:r w:rsidR="00BB198E">
        <w:rPr>
          <w:rStyle w:val="ab"/>
          <w:sz w:val="24"/>
          <w:szCs w:val="24"/>
        </w:rPr>
        <w:endnoteReference w:id="12"/>
      </w:r>
      <w:r w:rsidR="00BB198E">
        <w:rPr>
          <w:sz w:val="24"/>
          <w:szCs w:val="24"/>
        </w:rPr>
        <w:t>. Однако</w:t>
      </w:r>
      <w:r w:rsidR="00187A85">
        <w:rPr>
          <w:sz w:val="24"/>
          <w:szCs w:val="24"/>
        </w:rPr>
        <w:t>,</w:t>
      </w:r>
      <w:r w:rsidR="00BB198E">
        <w:rPr>
          <w:sz w:val="24"/>
          <w:szCs w:val="24"/>
        </w:rPr>
        <w:t xml:space="preserve"> 26 сентября 1826 г. </w:t>
      </w:r>
      <w:r w:rsidR="009A4DBF">
        <w:rPr>
          <w:sz w:val="24"/>
          <w:szCs w:val="24"/>
        </w:rPr>
        <w:t xml:space="preserve">овдовел, </w:t>
      </w:r>
      <w:r w:rsidR="00BB198E">
        <w:rPr>
          <w:sz w:val="24"/>
          <w:szCs w:val="24"/>
        </w:rPr>
        <w:t>в 28 лет умирает от горячки</w:t>
      </w:r>
      <w:r w:rsidR="008617A2">
        <w:rPr>
          <w:sz w:val="24"/>
          <w:szCs w:val="24"/>
        </w:rPr>
        <w:t>жена</w:t>
      </w:r>
      <w:r w:rsidR="00BB198E">
        <w:rPr>
          <w:sz w:val="24"/>
          <w:szCs w:val="24"/>
        </w:rPr>
        <w:t xml:space="preserve">, </w:t>
      </w:r>
      <w:r w:rsidR="005C11EF">
        <w:rPr>
          <w:sz w:val="24"/>
          <w:szCs w:val="24"/>
        </w:rPr>
        <w:t>оставив его</w:t>
      </w:r>
      <w:r w:rsidR="00BB198E">
        <w:rPr>
          <w:sz w:val="24"/>
          <w:szCs w:val="24"/>
        </w:rPr>
        <w:t xml:space="preserve">с </w:t>
      </w:r>
      <w:r w:rsidR="00CE318C">
        <w:rPr>
          <w:sz w:val="24"/>
          <w:szCs w:val="24"/>
        </w:rPr>
        <w:t>т</w:t>
      </w:r>
      <w:r w:rsidR="00BB198E">
        <w:rPr>
          <w:sz w:val="24"/>
          <w:szCs w:val="24"/>
        </w:rPr>
        <w:t>ремя детьми. 1 ноября того же года женится на дочери солдатки Дарии Крохиной</w:t>
      </w:r>
      <w:r w:rsidR="00CE318C">
        <w:rPr>
          <w:sz w:val="24"/>
          <w:szCs w:val="24"/>
        </w:rPr>
        <w:t xml:space="preserve"> —</w:t>
      </w:r>
      <w:r w:rsidR="00BB198E">
        <w:rPr>
          <w:sz w:val="24"/>
          <w:szCs w:val="24"/>
        </w:rPr>
        <w:t xml:space="preserve"> Евфими</w:t>
      </w:r>
      <w:r w:rsidR="00187A85">
        <w:rPr>
          <w:sz w:val="24"/>
          <w:szCs w:val="24"/>
        </w:rPr>
        <w:t>и</w:t>
      </w:r>
      <w:r w:rsidR="00A43CCC">
        <w:rPr>
          <w:rStyle w:val="ab"/>
          <w:sz w:val="24"/>
          <w:szCs w:val="24"/>
        </w:rPr>
        <w:endnoteReference w:id="13"/>
      </w:r>
      <w:r w:rsidR="00BB198E">
        <w:rPr>
          <w:sz w:val="24"/>
          <w:szCs w:val="24"/>
        </w:rPr>
        <w:t xml:space="preserve">. </w:t>
      </w:r>
      <w:r w:rsidR="002E0A41">
        <w:rPr>
          <w:sz w:val="24"/>
          <w:szCs w:val="24"/>
        </w:rPr>
        <w:t>В этом браке 1 марта 1830 г. рождается сын,</w:t>
      </w:r>
      <w:r w:rsidR="00B96909">
        <w:rPr>
          <w:sz w:val="24"/>
          <w:szCs w:val="24"/>
        </w:rPr>
        <w:t>к</w:t>
      </w:r>
      <w:r w:rsidR="006B3EEF">
        <w:rPr>
          <w:sz w:val="24"/>
          <w:szCs w:val="24"/>
        </w:rPr>
        <w:t>рещён 2 марта</w:t>
      </w:r>
      <w:r w:rsidR="00397825">
        <w:rPr>
          <w:sz w:val="24"/>
          <w:szCs w:val="24"/>
        </w:rPr>
        <w:t xml:space="preserve"> и</w:t>
      </w:r>
      <w:r w:rsidR="005C11EF">
        <w:rPr>
          <w:sz w:val="24"/>
          <w:szCs w:val="24"/>
        </w:rPr>
        <w:t>назван священником</w:t>
      </w:r>
      <w:r w:rsidR="00397825">
        <w:rPr>
          <w:sz w:val="24"/>
          <w:szCs w:val="24"/>
        </w:rPr>
        <w:t xml:space="preserve">, согласно церковным святцам </w:t>
      </w:r>
      <w:r w:rsidR="002E0A41">
        <w:rPr>
          <w:sz w:val="24"/>
          <w:szCs w:val="24"/>
        </w:rPr>
        <w:t>Феофилактом</w:t>
      </w:r>
      <w:r w:rsidR="0050069A">
        <w:rPr>
          <w:sz w:val="24"/>
          <w:szCs w:val="24"/>
        </w:rPr>
        <w:t>,</w:t>
      </w:r>
      <w:r w:rsidR="00153B08">
        <w:rPr>
          <w:sz w:val="24"/>
          <w:szCs w:val="24"/>
        </w:rPr>
        <w:t xml:space="preserve"> в честь </w:t>
      </w:r>
      <w:r w:rsidR="007460BE">
        <w:rPr>
          <w:sz w:val="24"/>
          <w:szCs w:val="24"/>
        </w:rPr>
        <w:t>священно исповедника</w:t>
      </w:r>
      <w:r w:rsidR="00153B08">
        <w:rPr>
          <w:sz w:val="24"/>
          <w:szCs w:val="24"/>
        </w:rPr>
        <w:t>Феофилакта Никомидийского</w:t>
      </w:r>
      <w:r w:rsidR="002139B5">
        <w:rPr>
          <w:sz w:val="24"/>
          <w:szCs w:val="24"/>
        </w:rPr>
        <w:t>.</w:t>
      </w:r>
      <w:r w:rsidR="002E0A41">
        <w:rPr>
          <w:sz w:val="24"/>
          <w:szCs w:val="24"/>
        </w:rPr>
        <w:t>Позднее родились: братья Иван</w:t>
      </w:r>
      <w:r w:rsidR="009A4DBF">
        <w:rPr>
          <w:sz w:val="24"/>
          <w:szCs w:val="24"/>
        </w:rPr>
        <w:t xml:space="preserve"> (1833</w:t>
      </w:r>
      <w:r w:rsidR="00397825">
        <w:rPr>
          <w:sz w:val="24"/>
          <w:szCs w:val="24"/>
        </w:rPr>
        <w:t>)</w:t>
      </w:r>
      <w:r w:rsidR="00AC325E">
        <w:rPr>
          <w:sz w:val="24"/>
          <w:szCs w:val="24"/>
        </w:rPr>
        <w:t xml:space="preserve"> и</w:t>
      </w:r>
      <w:r w:rsidR="002E0A41">
        <w:rPr>
          <w:sz w:val="24"/>
          <w:szCs w:val="24"/>
        </w:rPr>
        <w:t xml:space="preserve"> Василий</w:t>
      </w:r>
      <w:r w:rsidR="00397825">
        <w:rPr>
          <w:sz w:val="24"/>
          <w:szCs w:val="24"/>
        </w:rPr>
        <w:t xml:space="preserve"> (1839</w:t>
      </w:r>
      <w:r w:rsidR="00AC325E">
        <w:rPr>
          <w:sz w:val="24"/>
          <w:szCs w:val="24"/>
        </w:rPr>
        <w:t xml:space="preserve"> – 15.11.1866</w:t>
      </w:r>
      <w:r w:rsidR="00397825">
        <w:rPr>
          <w:sz w:val="24"/>
          <w:szCs w:val="24"/>
        </w:rPr>
        <w:t>)</w:t>
      </w:r>
      <w:r w:rsidR="00AC325E">
        <w:rPr>
          <w:sz w:val="24"/>
          <w:szCs w:val="24"/>
        </w:rPr>
        <w:t>,</w:t>
      </w:r>
      <w:r w:rsidR="002E0A41">
        <w:rPr>
          <w:sz w:val="24"/>
          <w:szCs w:val="24"/>
        </w:rPr>
        <w:t xml:space="preserve"> сестра Пелагея</w:t>
      </w:r>
      <w:r w:rsidR="00397825">
        <w:rPr>
          <w:sz w:val="24"/>
          <w:szCs w:val="24"/>
        </w:rPr>
        <w:t xml:space="preserve"> (1838).</w:t>
      </w:r>
    </w:p>
    <w:p w:rsidR="00397825" w:rsidRDefault="009A4DBF" w:rsidP="004737AD">
      <w:pPr>
        <w:spacing w:line="360" w:lineRule="auto"/>
        <w:jc w:val="both"/>
        <w:rPr>
          <w:sz w:val="24"/>
          <w:szCs w:val="24"/>
        </w:rPr>
      </w:pPr>
      <w:r>
        <w:rPr>
          <w:sz w:val="24"/>
          <w:szCs w:val="24"/>
        </w:rPr>
        <w:lastRenderedPageBreak/>
        <w:t xml:space="preserve">        Филат, Филя</w:t>
      </w:r>
      <w:r w:rsidR="00187A85">
        <w:rPr>
          <w:sz w:val="24"/>
          <w:szCs w:val="24"/>
        </w:rPr>
        <w:t xml:space="preserve"> – так называли </w:t>
      </w:r>
      <w:r w:rsidR="00F517FF">
        <w:rPr>
          <w:sz w:val="24"/>
          <w:szCs w:val="24"/>
        </w:rPr>
        <w:t xml:space="preserve">его родные и местные жители, с малолетства постигал азы </w:t>
      </w:r>
      <w:r w:rsidR="008617A2">
        <w:rPr>
          <w:sz w:val="24"/>
          <w:szCs w:val="24"/>
        </w:rPr>
        <w:t xml:space="preserve">нелёгкого </w:t>
      </w:r>
      <w:r w:rsidR="00F517FF">
        <w:rPr>
          <w:sz w:val="24"/>
          <w:szCs w:val="24"/>
        </w:rPr>
        <w:t>крестьянского труда</w:t>
      </w:r>
      <w:r w:rsidR="004E7AED">
        <w:rPr>
          <w:sz w:val="24"/>
          <w:szCs w:val="24"/>
        </w:rPr>
        <w:t xml:space="preserve">, </w:t>
      </w:r>
      <w:r w:rsidR="0057219A">
        <w:rPr>
          <w:sz w:val="24"/>
          <w:szCs w:val="24"/>
        </w:rPr>
        <w:t xml:space="preserve">рос </w:t>
      </w:r>
      <w:r w:rsidR="004E7AED">
        <w:rPr>
          <w:sz w:val="24"/>
          <w:szCs w:val="24"/>
        </w:rPr>
        <w:t>обычны</w:t>
      </w:r>
      <w:r w:rsidR="0057219A">
        <w:rPr>
          <w:sz w:val="24"/>
          <w:szCs w:val="24"/>
        </w:rPr>
        <w:t>м</w:t>
      </w:r>
      <w:r w:rsidR="004E7AED">
        <w:rPr>
          <w:sz w:val="24"/>
          <w:szCs w:val="24"/>
        </w:rPr>
        <w:t xml:space="preserve"> деревенски</w:t>
      </w:r>
      <w:r w:rsidR="0057219A">
        <w:rPr>
          <w:sz w:val="24"/>
          <w:szCs w:val="24"/>
        </w:rPr>
        <w:t>м</w:t>
      </w:r>
      <w:r w:rsidR="004E7AED">
        <w:rPr>
          <w:sz w:val="24"/>
          <w:szCs w:val="24"/>
        </w:rPr>
        <w:t xml:space="preserve"> мальчишк</w:t>
      </w:r>
      <w:r w:rsidR="0057219A">
        <w:rPr>
          <w:sz w:val="24"/>
          <w:szCs w:val="24"/>
        </w:rPr>
        <w:t>ой</w:t>
      </w:r>
      <w:r w:rsidR="004E7AED">
        <w:rPr>
          <w:sz w:val="24"/>
          <w:szCs w:val="24"/>
        </w:rPr>
        <w:t>.</w:t>
      </w:r>
      <w:r w:rsidR="0057219A">
        <w:rPr>
          <w:sz w:val="24"/>
          <w:szCs w:val="24"/>
        </w:rPr>
        <w:t>В 19 лет</w:t>
      </w:r>
      <w:r w:rsidR="008617A2">
        <w:rPr>
          <w:sz w:val="24"/>
          <w:szCs w:val="24"/>
        </w:rPr>
        <w:t>,</w:t>
      </w:r>
      <w:r w:rsidR="001918D6">
        <w:rPr>
          <w:sz w:val="24"/>
          <w:szCs w:val="24"/>
        </w:rPr>
        <w:t xml:space="preserve">25 января 1850 г. </w:t>
      </w:r>
      <w:r w:rsidR="0057219A">
        <w:rPr>
          <w:sz w:val="24"/>
          <w:szCs w:val="24"/>
        </w:rPr>
        <w:t xml:space="preserve">женится на </w:t>
      </w:r>
      <w:r w:rsidR="008617A2">
        <w:rPr>
          <w:sz w:val="24"/>
          <w:szCs w:val="24"/>
        </w:rPr>
        <w:t xml:space="preserve">дочери </w:t>
      </w:r>
      <w:r w:rsidR="001918D6">
        <w:rPr>
          <w:sz w:val="24"/>
          <w:szCs w:val="24"/>
        </w:rPr>
        <w:t xml:space="preserve">умершего крестьянина </w:t>
      </w:r>
      <w:r w:rsidR="008617A2">
        <w:rPr>
          <w:sz w:val="24"/>
          <w:szCs w:val="24"/>
        </w:rPr>
        <w:t>(</w:t>
      </w:r>
      <w:r w:rsidR="001918D6">
        <w:rPr>
          <w:sz w:val="24"/>
          <w:szCs w:val="24"/>
        </w:rPr>
        <w:t>д. Коровинская</w:t>
      </w:r>
      <w:r w:rsidR="008617A2">
        <w:rPr>
          <w:sz w:val="24"/>
          <w:szCs w:val="24"/>
        </w:rPr>
        <w:t>)</w:t>
      </w:r>
      <w:r w:rsidR="001918D6">
        <w:rPr>
          <w:sz w:val="24"/>
          <w:szCs w:val="24"/>
        </w:rPr>
        <w:t xml:space="preserve"> этого же прихода Ф</w:t>
      </w:r>
      <w:r w:rsidR="00CE318C">
        <w:rPr>
          <w:sz w:val="24"/>
          <w:szCs w:val="24"/>
        </w:rPr>
        <w:t>ё</w:t>
      </w:r>
      <w:r w:rsidR="001918D6">
        <w:rPr>
          <w:sz w:val="24"/>
          <w:szCs w:val="24"/>
        </w:rPr>
        <w:t>дора Крохина  девице Татьян</w:t>
      </w:r>
      <w:r w:rsidR="0057219A">
        <w:rPr>
          <w:sz w:val="24"/>
          <w:szCs w:val="24"/>
        </w:rPr>
        <w:t>е</w:t>
      </w:r>
      <w:r w:rsidR="001918D6">
        <w:rPr>
          <w:sz w:val="24"/>
          <w:szCs w:val="24"/>
        </w:rPr>
        <w:t>, 19 лет</w:t>
      </w:r>
      <w:r w:rsidR="001918D6">
        <w:rPr>
          <w:rStyle w:val="ab"/>
          <w:sz w:val="24"/>
          <w:szCs w:val="24"/>
        </w:rPr>
        <w:endnoteReference w:id="14"/>
      </w:r>
      <w:r w:rsidR="001918D6">
        <w:rPr>
          <w:sz w:val="24"/>
          <w:szCs w:val="24"/>
        </w:rPr>
        <w:t xml:space="preserve">. </w:t>
      </w:r>
      <w:r w:rsidR="00187A85">
        <w:rPr>
          <w:sz w:val="24"/>
          <w:szCs w:val="24"/>
        </w:rPr>
        <w:t>Но не</w:t>
      </w:r>
      <w:r w:rsidR="005E77A4">
        <w:rPr>
          <w:sz w:val="24"/>
          <w:szCs w:val="24"/>
        </w:rPr>
        <w:t xml:space="preserve">долгой была </w:t>
      </w:r>
      <w:r w:rsidR="008617A2">
        <w:rPr>
          <w:sz w:val="24"/>
          <w:szCs w:val="24"/>
        </w:rPr>
        <w:t>их</w:t>
      </w:r>
      <w:r w:rsidR="005E77A4">
        <w:rPr>
          <w:sz w:val="24"/>
          <w:szCs w:val="24"/>
        </w:rPr>
        <w:t xml:space="preserve"> семейная жизнь, в 1851 г. </w:t>
      </w:r>
      <w:r w:rsidR="00CE318C">
        <w:rPr>
          <w:sz w:val="24"/>
          <w:szCs w:val="24"/>
        </w:rPr>
        <w:t xml:space="preserve">его </w:t>
      </w:r>
      <w:r w:rsidR="005E77A4">
        <w:rPr>
          <w:sz w:val="24"/>
          <w:szCs w:val="24"/>
        </w:rPr>
        <w:t>приз</w:t>
      </w:r>
      <w:r w:rsidR="008617A2">
        <w:rPr>
          <w:sz w:val="24"/>
          <w:szCs w:val="24"/>
        </w:rPr>
        <w:t>вали</w:t>
      </w:r>
      <w:r w:rsidR="005E77A4">
        <w:rPr>
          <w:sz w:val="24"/>
          <w:szCs w:val="24"/>
        </w:rPr>
        <w:t xml:space="preserve"> в рекруты.</w:t>
      </w:r>
    </w:p>
    <w:p w:rsidR="00254C01" w:rsidRDefault="00597B4B" w:rsidP="00187A85">
      <w:pPr>
        <w:spacing w:line="360" w:lineRule="auto"/>
        <w:jc w:val="both"/>
        <w:rPr>
          <w:sz w:val="24"/>
          <w:szCs w:val="24"/>
        </w:rPr>
      </w:pPr>
      <w:r>
        <w:rPr>
          <w:sz w:val="24"/>
          <w:szCs w:val="24"/>
        </w:rPr>
        <w:t xml:space="preserve">      Переход к рекрутской повинности для комплектовани</w:t>
      </w:r>
      <w:r w:rsidR="007F3533">
        <w:rPr>
          <w:sz w:val="24"/>
          <w:szCs w:val="24"/>
        </w:rPr>
        <w:t>я</w:t>
      </w:r>
      <w:r>
        <w:rPr>
          <w:sz w:val="24"/>
          <w:szCs w:val="24"/>
        </w:rPr>
        <w:t xml:space="preserve"> регулярной армии и флота России </w:t>
      </w:r>
    </w:p>
    <w:p w:rsidR="00D4169E" w:rsidRDefault="00597B4B" w:rsidP="00187A85">
      <w:pPr>
        <w:spacing w:line="360" w:lineRule="auto"/>
        <w:jc w:val="both"/>
        <w:rPr>
          <w:sz w:val="24"/>
          <w:szCs w:val="24"/>
        </w:rPr>
      </w:pPr>
      <w:r>
        <w:rPr>
          <w:sz w:val="24"/>
          <w:szCs w:val="24"/>
        </w:rPr>
        <w:t xml:space="preserve">начался в 1699 </w:t>
      </w:r>
      <w:r w:rsidR="00187A85">
        <w:rPr>
          <w:sz w:val="24"/>
          <w:szCs w:val="24"/>
        </w:rPr>
        <w:t>году, перед войной со шведами Пё</w:t>
      </w:r>
      <w:r>
        <w:rPr>
          <w:sz w:val="24"/>
          <w:szCs w:val="24"/>
        </w:rPr>
        <w:t xml:space="preserve">тр </w:t>
      </w:r>
      <w:r>
        <w:rPr>
          <w:sz w:val="24"/>
          <w:szCs w:val="24"/>
          <w:lang w:val="en-US"/>
        </w:rPr>
        <w:t>I</w:t>
      </w:r>
      <w:r>
        <w:rPr>
          <w:sz w:val="24"/>
          <w:szCs w:val="24"/>
        </w:rPr>
        <w:t xml:space="preserve">повелел произвести набор 32 тыс. солдат.  Окончательно </w:t>
      </w:r>
      <w:r w:rsidR="00FE60C5">
        <w:rPr>
          <w:sz w:val="24"/>
          <w:szCs w:val="24"/>
        </w:rPr>
        <w:t>сложилась</w:t>
      </w:r>
      <w:r>
        <w:rPr>
          <w:sz w:val="24"/>
          <w:szCs w:val="24"/>
        </w:rPr>
        <w:t xml:space="preserve"> в 1705 году с появлением самого термина «рекрут». </w:t>
      </w:r>
      <w:r w:rsidR="00D4169E">
        <w:rPr>
          <w:sz w:val="24"/>
          <w:szCs w:val="24"/>
        </w:rPr>
        <w:t>Срок службы до 1793 г. был пожизненным, затем 25 лет, с 1834 г. снижен до 20 лет с последующим пребыванием в отпуске (запасе)  в течение 5 лет. В 1855 – 1872 годах был</w:t>
      </w:r>
      <w:r w:rsidR="00187A85">
        <w:rPr>
          <w:sz w:val="24"/>
          <w:szCs w:val="24"/>
        </w:rPr>
        <w:t>и последовательно установлены 12-</w:t>
      </w:r>
      <w:r w:rsidR="00D4169E">
        <w:rPr>
          <w:sz w:val="24"/>
          <w:szCs w:val="24"/>
        </w:rPr>
        <w:t>, 10</w:t>
      </w:r>
      <w:r w:rsidR="00187A85">
        <w:rPr>
          <w:sz w:val="24"/>
          <w:szCs w:val="24"/>
        </w:rPr>
        <w:t>-</w:t>
      </w:r>
      <w:r w:rsidR="00D4169E">
        <w:rPr>
          <w:sz w:val="24"/>
          <w:szCs w:val="24"/>
        </w:rPr>
        <w:t xml:space="preserve"> и 7</w:t>
      </w:r>
      <w:r w:rsidR="00187A85">
        <w:rPr>
          <w:sz w:val="24"/>
          <w:szCs w:val="24"/>
        </w:rPr>
        <w:t>-летние</w:t>
      </w:r>
      <w:r w:rsidR="00D4169E">
        <w:rPr>
          <w:sz w:val="24"/>
          <w:szCs w:val="24"/>
        </w:rPr>
        <w:t xml:space="preserve"> сроки действительной военной службы рекрутов и пребывание в отпуске в течение 3, 5 и 8 лет соответственно. Неоднократно менялся и порядок проведения рекрутских наборов: от подворной раскладки (1 рекрут с 20 дворов) до 1724 г.,  затем по числу ревизских душ (мужского населения). </w:t>
      </w:r>
      <w:r w:rsidR="000E36E3">
        <w:rPr>
          <w:sz w:val="24"/>
          <w:szCs w:val="24"/>
        </w:rPr>
        <w:t xml:space="preserve">Основные положения набора в </w:t>
      </w:r>
      <w:r w:rsidR="000E36E3">
        <w:rPr>
          <w:sz w:val="24"/>
          <w:szCs w:val="24"/>
          <w:lang w:val="en-US"/>
        </w:rPr>
        <w:t>XIX</w:t>
      </w:r>
      <w:r w:rsidR="000E36E3">
        <w:rPr>
          <w:sz w:val="24"/>
          <w:szCs w:val="24"/>
        </w:rPr>
        <w:t xml:space="preserve"> в. определялись Уставом рекрутским (</w:t>
      </w:r>
      <w:smartTag w:uri="urn:schemas-microsoft-com:office:smarttags" w:element="metricconverter">
        <w:smartTagPr>
          <w:attr w:name="ProductID" w:val="1831 г"/>
        </w:smartTagPr>
        <w:r w:rsidR="000E36E3">
          <w:rPr>
            <w:sz w:val="24"/>
            <w:szCs w:val="24"/>
          </w:rPr>
          <w:t>1831 г</w:t>
        </w:r>
      </w:smartTag>
      <w:r w:rsidR="000E36E3">
        <w:rPr>
          <w:sz w:val="24"/>
          <w:szCs w:val="24"/>
        </w:rPr>
        <w:t>.)</w:t>
      </w:r>
      <w:r w:rsidR="00DB249A">
        <w:rPr>
          <w:sz w:val="24"/>
          <w:szCs w:val="24"/>
        </w:rPr>
        <w:t>.</w:t>
      </w:r>
      <w:r w:rsidR="0036329E">
        <w:rPr>
          <w:sz w:val="24"/>
          <w:szCs w:val="24"/>
        </w:rPr>
        <w:t xml:space="preserve">В </w:t>
      </w:r>
      <w:r w:rsidR="004E7AED">
        <w:rPr>
          <w:sz w:val="24"/>
          <w:szCs w:val="24"/>
        </w:rPr>
        <w:t>нём</w:t>
      </w:r>
      <w:r w:rsidR="0036329E">
        <w:rPr>
          <w:sz w:val="24"/>
          <w:szCs w:val="24"/>
        </w:rPr>
        <w:t xml:space="preserve"> сохран</w:t>
      </w:r>
      <w:r w:rsidR="004E7AED">
        <w:rPr>
          <w:sz w:val="24"/>
          <w:szCs w:val="24"/>
        </w:rPr>
        <w:t>илось</w:t>
      </w:r>
      <w:r w:rsidR="0036329E">
        <w:rPr>
          <w:sz w:val="24"/>
          <w:szCs w:val="24"/>
        </w:rPr>
        <w:t xml:space="preserve"> всё то, что по опыту прошлых лет </w:t>
      </w:r>
      <w:r w:rsidR="004E7AED">
        <w:rPr>
          <w:sz w:val="24"/>
          <w:szCs w:val="24"/>
        </w:rPr>
        <w:t xml:space="preserve">было </w:t>
      </w:r>
      <w:r w:rsidR="0036329E">
        <w:rPr>
          <w:sz w:val="24"/>
          <w:szCs w:val="24"/>
        </w:rPr>
        <w:t xml:space="preserve">найдено удобным с принятием мер исправления. </w:t>
      </w:r>
      <w:r w:rsidR="00D4169E">
        <w:rPr>
          <w:color w:val="000000"/>
          <w:sz w:val="24"/>
          <w:szCs w:val="24"/>
        </w:rPr>
        <w:t>В рекруты забирали мужчин строго от 20 до 35 лет, ростом не менее 2 аршин 3 вершков</w:t>
      </w:r>
      <w:r w:rsidR="00D4169E">
        <w:rPr>
          <w:rStyle w:val="ab"/>
          <w:color w:val="000000"/>
          <w:sz w:val="24"/>
          <w:szCs w:val="24"/>
        </w:rPr>
        <w:endnoteReference w:id="15"/>
      </w:r>
      <w:r w:rsidR="00D4169E">
        <w:rPr>
          <w:color w:val="000000"/>
          <w:sz w:val="24"/>
          <w:szCs w:val="24"/>
        </w:rPr>
        <w:t xml:space="preserve">, здоровых и не страдающих явными недостатками. </w:t>
      </w:r>
    </w:p>
    <w:p w:rsidR="005A2AA5" w:rsidRDefault="005A2AA5" w:rsidP="00187A85">
      <w:pPr>
        <w:tabs>
          <w:tab w:val="left" w:pos="3090"/>
        </w:tabs>
        <w:spacing w:line="360" w:lineRule="auto"/>
        <w:jc w:val="both"/>
        <w:rPr>
          <w:sz w:val="24"/>
          <w:szCs w:val="24"/>
        </w:rPr>
      </w:pPr>
      <w:r>
        <w:rPr>
          <w:sz w:val="24"/>
          <w:szCs w:val="24"/>
        </w:rPr>
        <w:t xml:space="preserve">Очередному набору рекрутов обязательно предшествовал царский манифест о предстоящем наборе на военную службу. </w:t>
      </w:r>
      <w:r w:rsidR="007F3533">
        <w:rPr>
          <w:sz w:val="24"/>
          <w:szCs w:val="24"/>
        </w:rPr>
        <w:t>Н</w:t>
      </w:r>
      <w:r>
        <w:rPr>
          <w:sz w:val="24"/>
          <w:szCs w:val="24"/>
        </w:rPr>
        <w:t>азывалось время проведения набора, определялись его территориальные рамки. В каждой губернии создавались губернское рекрутское присутствие и несколько уездных</w:t>
      </w:r>
      <w:r w:rsidR="004041F4">
        <w:rPr>
          <w:sz w:val="24"/>
          <w:szCs w:val="24"/>
        </w:rPr>
        <w:t>.В</w:t>
      </w:r>
      <w:r>
        <w:rPr>
          <w:sz w:val="24"/>
          <w:szCs w:val="24"/>
        </w:rPr>
        <w:t xml:space="preserve">   рекрутские присутствия на время проведения набора направлялся офицер корпуса внутренней стражи и унтер-офицер с необходимым количеством нижних чинов и цирюльников.</w:t>
      </w:r>
    </w:p>
    <w:p w:rsidR="005A2AA5" w:rsidRDefault="007F3533" w:rsidP="00187A85">
      <w:pPr>
        <w:spacing w:line="360" w:lineRule="auto"/>
        <w:jc w:val="both"/>
        <w:rPr>
          <w:color w:val="000000"/>
          <w:sz w:val="24"/>
          <w:szCs w:val="24"/>
        </w:rPr>
      </w:pPr>
      <w:r>
        <w:rPr>
          <w:sz w:val="24"/>
          <w:szCs w:val="24"/>
        </w:rPr>
        <w:t xml:space="preserve">Уставом </w:t>
      </w:r>
      <w:r w:rsidR="005A2AA5">
        <w:rPr>
          <w:sz w:val="24"/>
          <w:szCs w:val="24"/>
        </w:rPr>
        <w:t>«</w:t>
      </w:r>
      <w:r w:rsidR="008A37A0">
        <w:rPr>
          <w:sz w:val="24"/>
          <w:szCs w:val="24"/>
        </w:rPr>
        <w:t xml:space="preserve">Рекрутской повинности подлежали в </w:t>
      </w:r>
      <w:r>
        <w:rPr>
          <w:sz w:val="24"/>
          <w:szCs w:val="24"/>
        </w:rPr>
        <w:t>г</w:t>
      </w:r>
      <w:r w:rsidR="008A37A0">
        <w:rPr>
          <w:sz w:val="24"/>
          <w:szCs w:val="24"/>
        </w:rPr>
        <w:t>осударстве все те сословия кои платят в казну подать подушную или подушной соответственную, а именно: мещане, казённые крестьяне разных наименований, крестьяне удельные, крестьяне помещичьи и свободные хлебопашцы и другие, доселе рекрутству подлежащие</w:t>
      </w:r>
      <w:r w:rsidR="005A2AA5">
        <w:rPr>
          <w:sz w:val="24"/>
          <w:szCs w:val="24"/>
        </w:rPr>
        <w:t>…»</w:t>
      </w:r>
      <w:r w:rsidR="008A37A0">
        <w:rPr>
          <w:rStyle w:val="ab"/>
          <w:sz w:val="24"/>
          <w:szCs w:val="24"/>
        </w:rPr>
        <w:endnoteReference w:id="16"/>
      </w:r>
      <w:r w:rsidR="005A2AA5">
        <w:rPr>
          <w:sz w:val="24"/>
          <w:szCs w:val="24"/>
        </w:rPr>
        <w:t>.</w:t>
      </w:r>
    </w:p>
    <w:p w:rsidR="00C16C6B" w:rsidRDefault="00767D99" w:rsidP="00041B0F">
      <w:pPr>
        <w:tabs>
          <w:tab w:val="left" w:pos="3090"/>
        </w:tabs>
        <w:spacing w:line="360" w:lineRule="auto"/>
        <w:jc w:val="both"/>
        <w:rPr>
          <w:sz w:val="24"/>
          <w:szCs w:val="24"/>
        </w:rPr>
      </w:pPr>
      <w:r>
        <w:rPr>
          <w:sz w:val="24"/>
          <w:szCs w:val="24"/>
        </w:rPr>
        <w:t xml:space="preserve">     Помимо составления рекрутских списков городские и сельские общества</w:t>
      </w:r>
      <w:r w:rsidR="00A667BC">
        <w:rPr>
          <w:rStyle w:val="ab"/>
          <w:sz w:val="24"/>
          <w:szCs w:val="24"/>
        </w:rPr>
        <w:endnoteReference w:id="17"/>
      </w:r>
      <w:r w:rsidR="007F3533">
        <w:rPr>
          <w:sz w:val="24"/>
          <w:szCs w:val="24"/>
        </w:rPr>
        <w:t>обязаны</w:t>
      </w:r>
      <w:r>
        <w:rPr>
          <w:sz w:val="24"/>
          <w:szCs w:val="24"/>
        </w:rPr>
        <w:t xml:space="preserve"> были выбрать из своей среды рекрутского старосту. В рекрутские присутствия к назначенному сроку </w:t>
      </w:r>
      <w:r w:rsidR="00782E27">
        <w:rPr>
          <w:sz w:val="24"/>
          <w:szCs w:val="24"/>
        </w:rPr>
        <w:t xml:space="preserve">обществом </w:t>
      </w:r>
      <w:r>
        <w:rPr>
          <w:sz w:val="24"/>
          <w:szCs w:val="24"/>
        </w:rPr>
        <w:t>доставл</w:t>
      </w:r>
      <w:r w:rsidR="00782E27">
        <w:rPr>
          <w:sz w:val="24"/>
          <w:szCs w:val="24"/>
        </w:rPr>
        <w:t>ялись</w:t>
      </w:r>
      <w:r>
        <w:rPr>
          <w:sz w:val="24"/>
          <w:szCs w:val="24"/>
        </w:rPr>
        <w:t xml:space="preserve"> призываемые люди</w:t>
      </w:r>
      <w:r w:rsidR="00782E27">
        <w:rPr>
          <w:sz w:val="24"/>
          <w:szCs w:val="24"/>
        </w:rPr>
        <w:t xml:space="preserve">, а также </w:t>
      </w:r>
      <w:r>
        <w:rPr>
          <w:sz w:val="24"/>
          <w:szCs w:val="24"/>
        </w:rPr>
        <w:t>и так называемы</w:t>
      </w:r>
      <w:r w:rsidR="00782E27">
        <w:rPr>
          <w:sz w:val="24"/>
          <w:szCs w:val="24"/>
        </w:rPr>
        <w:t>е</w:t>
      </w:r>
      <w:r>
        <w:rPr>
          <w:sz w:val="24"/>
          <w:szCs w:val="24"/>
        </w:rPr>
        <w:t xml:space="preserve"> подставны</w:t>
      </w:r>
      <w:r w:rsidR="00782E27">
        <w:rPr>
          <w:sz w:val="24"/>
          <w:szCs w:val="24"/>
        </w:rPr>
        <w:t>е</w:t>
      </w:r>
      <w:r>
        <w:rPr>
          <w:sz w:val="24"/>
          <w:szCs w:val="24"/>
        </w:rPr>
        <w:t>, в количестве меньшем. Подставные</w:t>
      </w:r>
      <w:r w:rsidR="00041B0F">
        <w:rPr>
          <w:sz w:val="24"/>
          <w:szCs w:val="24"/>
        </w:rPr>
        <w:t xml:space="preserve"> заменяли назначенных в рекруты</w:t>
      </w:r>
      <w:r>
        <w:rPr>
          <w:sz w:val="24"/>
          <w:szCs w:val="24"/>
        </w:rPr>
        <w:t xml:space="preserve"> в случае обнаружения у них недостатков, препятствующей военной службе (слабое здоровье, недостаточный рост, серьёзная болезнь и т.п.).  </w:t>
      </w:r>
      <w:r w:rsidR="00782E27">
        <w:rPr>
          <w:sz w:val="24"/>
          <w:szCs w:val="24"/>
        </w:rPr>
        <w:t xml:space="preserve">Для доставки </w:t>
      </w:r>
      <w:r>
        <w:rPr>
          <w:sz w:val="24"/>
          <w:szCs w:val="24"/>
        </w:rPr>
        <w:t>новобранцев общество выбира</w:t>
      </w:r>
      <w:r w:rsidR="00782E27">
        <w:rPr>
          <w:sz w:val="24"/>
          <w:szCs w:val="24"/>
        </w:rPr>
        <w:t>ло</w:t>
      </w:r>
      <w:r>
        <w:rPr>
          <w:sz w:val="24"/>
          <w:szCs w:val="24"/>
        </w:rPr>
        <w:t xml:space="preserve"> из своей среды отдатчика</w:t>
      </w:r>
      <w:r w:rsidR="00782E27">
        <w:rPr>
          <w:sz w:val="24"/>
          <w:szCs w:val="24"/>
        </w:rPr>
        <w:t>, ему</w:t>
      </w:r>
      <w:r>
        <w:rPr>
          <w:sz w:val="24"/>
          <w:szCs w:val="24"/>
        </w:rPr>
        <w:t xml:space="preserve"> передавались: 1. новобранцы и подставные, 2. необходимое число </w:t>
      </w:r>
      <w:r>
        <w:rPr>
          <w:sz w:val="24"/>
          <w:szCs w:val="24"/>
        </w:rPr>
        <w:lastRenderedPageBreak/>
        <w:t xml:space="preserve">сопровождающих, 3. собранные деньги и тетрадь для записи расходов, 4. общественный приговор об исполнении манифеста. </w:t>
      </w:r>
    </w:p>
    <w:p w:rsidR="009E2C33" w:rsidRDefault="009E2C33" w:rsidP="00041B0F">
      <w:pPr>
        <w:tabs>
          <w:tab w:val="left" w:pos="3090"/>
        </w:tabs>
        <w:spacing w:line="360" w:lineRule="auto"/>
        <w:jc w:val="both"/>
        <w:rPr>
          <w:i/>
        </w:rPr>
      </w:pPr>
      <w:r w:rsidRPr="00360883">
        <w:rPr>
          <w:sz w:val="24"/>
          <w:szCs w:val="24"/>
        </w:rPr>
        <w:t>До отмены рекрутских наборов в 1874 году,  основным средством  учёта лиц, достигших призывного возраста</w:t>
      </w:r>
      <w:r w:rsidR="00041B0F">
        <w:rPr>
          <w:sz w:val="24"/>
          <w:szCs w:val="24"/>
        </w:rPr>
        <w:t>,</w:t>
      </w:r>
      <w:r w:rsidRPr="00360883">
        <w:rPr>
          <w:sz w:val="24"/>
          <w:szCs w:val="24"/>
        </w:rPr>
        <w:t xml:space="preserve">  являлись рекрутские – жеребьёвые списки.</w:t>
      </w:r>
      <w:r w:rsidR="00652A4D">
        <w:rPr>
          <w:sz w:val="24"/>
          <w:szCs w:val="24"/>
        </w:rPr>
        <w:t xml:space="preserve">В </w:t>
      </w:r>
      <w:r w:rsidR="00A97947">
        <w:rPr>
          <w:sz w:val="24"/>
          <w:szCs w:val="24"/>
        </w:rPr>
        <w:t xml:space="preserve"> фондах Государственного архива Архангельской области</w:t>
      </w:r>
      <w:r w:rsidR="00652A4D">
        <w:rPr>
          <w:sz w:val="24"/>
          <w:szCs w:val="24"/>
        </w:rPr>
        <w:t>документ</w:t>
      </w:r>
      <w:r w:rsidR="00DB249A">
        <w:rPr>
          <w:sz w:val="24"/>
          <w:szCs w:val="24"/>
        </w:rPr>
        <w:t>ов</w:t>
      </w:r>
      <w:r w:rsidR="00652A4D">
        <w:rPr>
          <w:sz w:val="24"/>
          <w:szCs w:val="24"/>
        </w:rPr>
        <w:t xml:space="preserve"> Рекрутского присутствия  Сольвычегодского уезда за 1851 г. </w:t>
      </w:r>
      <w:r w:rsidR="00DB249A">
        <w:rPr>
          <w:sz w:val="24"/>
          <w:szCs w:val="24"/>
        </w:rPr>
        <w:t xml:space="preserve">не </w:t>
      </w:r>
      <w:r w:rsidR="00695A8C">
        <w:rPr>
          <w:sz w:val="24"/>
          <w:szCs w:val="24"/>
        </w:rPr>
        <w:t>имеется</w:t>
      </w:r>
      <w:r w:rsidR="00652A4D">
        <w:rPr>
          <w:sz w:val="24"/>
          <w:szCs w:val="24"/>
        </w:rPr>
        <w:t xml:space="preserve">, </w:t>
      </w:r>
      <w:r w:rsidR="00695A8C">
        <w:rPr>
          <w:sz w:val="24"/>
          <w:szCs w:val="24"/>
        </w:rPr>
        <w:t>есть</w:t>
      </w:r>
      <w:r w:rsidRPr="00360883">
        <w:rPr>
          <w:sz w:val="24"/>
          <w:szCs w:val="24"/>
        </w:rPr>
        <w:t xml:space="preserve"> по восьмому очередному частному рекрутскому набору, назначенному Манифестом Императора Николая от 18 августа 1849 г. </w:t>
      </w:r>
      <w:r w:rsidR="00652A4D">
        <w:rPr>
          <w:sz w:val="24"/>
          <w:szCs w:val="24"/>
        </w:rPr>
        <w:t xml:space="preserve">По этому набору </w:t>
      </w:r>
      <w:r w:rsidRPr="00360883">
        <w:rPr>
          <w:sz w:val="24"/>
          <w:szCs w:val="24"/>
        </w:rPr>
        <w:t>в уезде призывалось из Тимошинской волости</w:t>
      </w:r>
      <w:r w:rsidR="00041B0F">
        <w:rPr>
          <w:sz w:val="24"/>
          <w:szCs w:val="24"/>
        </w:rPr>
        <w:t xml:space="preserve"> – 45</w:t>
      </w:r>
      <w:r w:rsidRPr="00360883">
        <w:rPr>
          <w:sz w:val="24"/>
          <w:szCs w:val="24"/>
        </w:rPr>
        <w:t>, Малопинежской – 18</w:t>
      </w:r>
      <w:r>
        <w:rPr>
          <w:sz w:val="24"/>
          <w:szCs w:val="24"/>
        </w:rPr>
        <w:t xml:space="preserve"> и</w:t>
      </w:r>
      <w:r w:rsidRPr="00360883">
        <w:rPr>
          <w:sz w:val="24"/>
          <w:szCs w:val="24"/>
        </w:rPr>
        <w:t xml:space="preserve"> Великосельской – 47, всего 110 человек, из них только четверо были грамотными</w:t>
      </w:r>
      <w:r w:rsidRPr="00360883">
        <w:rPr>
          <w:rStyle w:val="ab"/>
          <w:sz w:val="24"/>
          <w:szCs w:val="24"/>
        </w:rPr>
        <w:endnoteReference w:id="18"/>
      </w:r>
      <w:r w:rsidRPr="00360883">
        <w:rPr>
          <w:sz w:val="24"/>
          <w:szCs w:val="24"/>
        </w:rPr>
        <w:t xml:space="preserve">. </w:t>
      </w:r>
      <w:r w:rsidR="00214BA9">
        <w:rPr>
          <w:sz w:val="24"/>
          <w:szCs w:val="24"/>
        </w:rPr>
        <w:t>Проводился</w:t>
      </w:r>
      <w:r w:rsidRPr="00360883">
        <w:rPr>
          <w:sz w:val="24"/>
          <w:szCs w:val="24"/>
        </w:rPr>
        <w:t xml:space="preserve"> с 1 ноября </w:t>
      </w:r>
      <w:r>
        <w:rPr>
          <w:sz w:val="24"/>
          <w:szCs w:val="24"/>
        </w:rPr>
        <w:t>по 31</w:t>
      </w:r>
      <w:r w:rsidR="00041B0F">
        <w:rPr>
          <w:sz w:val="24"/>
          <w:szCs w:val="24"/>
        </w:rPr>
        <w:t> декабря 1</w:t>
      </w:r>
      <w:r w:rsidRPr="00360883">
        <w:rPr>
          <w:sz w:val="24"/>
          <w:szCs w:val="24"/>
        </w:rPr>
        <w:t>849</w:t>
      </w:r>
      <w:r>
        <w:rPr>
          <w:sz w:val="24"/>
          <w:szCs w:val="24"/>
        </w:rPr>
        <w:t xml:space="preserve"> г.</w:t>
      </w:r>
      <w:r w:rsidRPr="00360883">
        <w:rPr>
          <w:sz w:val="24"/>
          <w:szCs w:val="24"/>
        </w:rPr>
        <w:t xml:space="preserve"> В жеребьёвом списке крестьян Тимошинской волости </w:t>
      </w:r>
      <w:r>
        <w:rPr>
          <w:sz w:val="24"/>
          <w:szCs w:val="24"/>
        </w:rPr>
        <w:t xml:space="preserve">– </w:t>
      </w:r>
      <w:r w:rsidRPr="002E6BD3">
        <w:rPr>
          <w:i/>
          <w:sz w:val="24"/>
          <w:szCs w:val="24"/>
        </w:rPr>
        <w:t xml:space="preserve">«под </w:t>
      </w:r>
      <w:r w:rsidR="005C11EF">
        <w:rPr>
          <w:i/>
          <w:sz w:val="24"/>
          <w:szCs w:val="24"/>
        </w:rPr>
        <w:t xml:space="preserve">вторым </w:t>
      </w:r>
      <w:r w:rsidRPr="002E6BD3">
        <w:rPr>
          <w:i/>
          <w:sz w:val="24"/>
          <w:szCs w:val="24"/>
        </w:rPr>
        <w:t xml:space="preserve">номером жребия указан Иван </w:t>
      </w:r>
      <w:r w:rsidR="005C11EF" w:rsidRPr="002E6BD3">
        <w:rPr>
          <w:i/>
          <w:sz w:val="24"/>
          <w:szCs w:val="24"/>
        </w:rPr>
        <w:t>Варфоломеевич Попов</w:t>
      </w:r>
      <w:r w:rsidRPr="002E6BD3">
        <w:rPr>
          <w:i/>
          <w:sz w:val="24"/>
          <w:szCs w:val="24"/>
        </w:rPr>
        <w:t>, родившийся в апреле 1829 г. в д.</w:t>
      </w:r>
      <w:r w:rsidR="00041B0F">
        <w:rPr>
          <w:i/>
          <w:sz w:val="24"/>
          <w:szCs w:val="24"/>
        </w:rPr>
        <w:t> Тр</w:t>
      </w:r>
      <w:r w:rsidRPr="002E6BD3">
        <w:rPr>
          <w:i/>
          <w:sz w:val="24"/>
          <w:szCs w:val="24"/>
        </w:rPr>
        <w:t xml:space="preserve">убинская Тимошинского общества. Жребий вынимали </w:t>
      </w:r>
      <w:r w:rsidR="00214BA9">
        <w:rPr>
          <w:i/>
          <w:sz w:val="24"/>
          <w:szCs w:val="24"/>
        </w:rPr>
        <w:t xml:space="preserve">— </w:t>
      </w:r>
      <w:r w:rsidRPr="002E6BD3">
        <w:rPr>
          <w:i/>
          <w:sz w:val="24"/>
          <w:szCs w:val="24"/>
        </w:rPr>
        <w:t>его отец и старшина Худяков</w:t>
      </w:r>
      <w:r w:rsidR="00214BA9">
        <w:rPr>
          <w:i/>
          <w:sz w:val="24"/>
          <w:szCs w:val="24"/>
        </w:rPr>
        <w:t>;</w:t>
      </w:r>
      <w:r w:rsidRPr="002E6BD3">
        <w:rPr>
          <w:i/>
          <w:sz w:val="24"/>
          <w:szCs w:val="24"/>
        </w:rPr>
        <w:t xml:space="preserve"> холост, вероисповедание – русский </w:t>
      </w:r>
      <w:r w:rsidRPr="00A97947">
        <w:rPr>
          <w:sz w:val="24"/>
          <w:szCs w:val="24"/>
        </w:rPr>
        <w:t xml:space="preserve">(так </w:t>
      </w:r>
      <w:r w:rsidR="00A97947">
        <w:rPr>
          <w:sz w:val="24"/>
          <w:szCs w:val="24"/>
        </w:rPr>
        <w:t>написано</w:t>
      </w:r>
      <w:r w:rsidR="00A97947" w:rsidRPr="00A97947">
        <w:rPr>
          <w:sz w:val="24"/>
          <w:szCs w:val="24"/>
        </w:rPr>
        <w:t>.</w:t>
      </w:r>
      <w:r w:rsidR="00A97947" w:rsidRPr="00A97947">
        <w:rPr>
          <w:i/>
          <w:sz w:val="24"/>
          <w:szCs w:val="24"/>
        </w:rPr>
        <w:t>–</w:t>
      </w:r>
      <w:r w:rsidR="00A97947" w:rsidRPr="00A97947">
        <w:rPr>
          <w:sz w:val="24"/>
          <w:szCs w:val="24"/>
        </w:rPr>
        <w:t>В.П.</w:t>
      </w:r>
      <w:r w:rsidRPr="00A97947">
        <w:rPr>
          <w:sz w:val="24"/>
          <w:szCs w:val="24"/>
        </w:rPr>
        <w:t>)</w:t>
      </w:r>
      <w:r w:rsidRPr="00A97947">
        <w:rPr>
          <w:i/>
          <w:sz w:val="24"/>
          <w:szCs w:val="24"/>
        </w:rPr>
        <w:t>,</w:t>
      </w:r>
      <w:r w:rsidRPr="002E6BD3">
        <w:rPr>
          <w:i/>
          <w:sz w:val="24"/>
          <w:szCs w:val="24"/>
        </w:rPr>
        <w:t xml:space="preserve"> читать и писать – не умеет, ремесло не знает, по суду наказан не был. Мера роста и годность в рекруты по наставлению отдатчика за неявкой призывника неизвестны. В рекруты не представлен за проживанием постоянно на кожевенном заводе в Усть-Сысоль</w:t>
      </w:r>
      <w:r w:rsidR="00CE318C">
        <w:rPr>
          <w:i/>
          <w:sz w:val="24"/>
          <w:szCs w:val="24"/>
        </w:rPr>
        <w:t>с</w:t>
      </w:r>
      <w:r w:rsidRPr="002E6BD3">
        <w:rPr>
          <w:i/>
          <w:sz w:val="24"/>
          <w:szCs w:val="24"/>
        </w:rPr>
        <w:t>ком уезде»</w:t>
      </w:r>
      <w:r>
        <w:rPr>
          <w:rStyle w:val="ab"/>
          <w:i/>
          <w:sz w:val="24"/>
          <w:szCs w:val="24"/>
        </w:rPr>
        <w:endnoteReference w:id="19"/>
      </w:r>
      <w:r w:rsidRPr="002E6BD3">
        <w:rPr>
          <w:i/>
        </w:rPr>
        <w:t>.</w:t>
      </w:r>
    </w:p>
    <w:p w:rsidR="00767D99" w:rsidRDefault="00767D99" w:rsidP="00041B0F">
      <w:pPr>
        <w:tabs>
          <w:tab w:val="left" w:pos="3090"/>
        </w:tabs>
        <w:spacing w:line="360" w:lineRule="auto"/>
        <w:jc w:val="both"/>
        <w:rPr>
          <w:sz w:val="24"/>
          <w:szCs w:val="24"/>
        </w:rPr>
      </w:pPr>
      <w:r>
        <w:rPr>
          <w:sz w:val="24"/>
          <w:szCs w:val="24"/>
        </w:rPr>
        <w:t>Отдатчик  предоставлял новобранцев  и подставных в рекрутское присутствие, а собранные деньги сдавал в казённую палату. Комиссия тщательно осматривала молодых людей</w:t>
      </w:r>
      <w:r w:rsidR="00041B0F">
        <w:rPr>
          <w:sz w:val="24"/>
          <w:szCs w:val="24"/>
        </w:rPr>
        <w:t>,</w:t>
      </w:r>
      <w:r>
        <w:rPr>
          <w:sz w:val="24"/>
          <w:szCs w:val="24"/>
        </w:rPr>
        <w:t xml:space="preserve"> и если </w:t>
      </w:r>
      <w:r w:rsidR="008861CF">
        <w:rPr>
          <w:sz w:val="24"/>
          <w:szCs w:val="24"/>
        </w:rPr>
        <w:t xml:space="preserve">новобранец </w:t>
      </w:r>
      <w:r>
        <w:rPr>
          <w:sz w:val="24"/>
          <w:szCs w:val="24"/>
        </w:rPr>
        <w:t xml:space="preserve">соответствовал требованиям, председатель присутствия приказывал принятому в рекруты обрить лоб. </w:t>
      </w:r>
      <w:r w:rsidR="006F09FD">
        <w:rPr>
          <w:sz w:val="24"/>
          <w:szCs w:val="24"/>
        </w:rPr>
        <w:t xml:space="preserve">Рекруты, окончательно </w:t>
      </w:r>
      <w:r w:rsidR="008861CF">
        <w:rPr>
          <w:sz w:val="24"/>
          <w:szCs w:val="24"/>
        </w:rPr>
        <w:t>принятые</w:t>
      </w:r>
      <w:r w:rsidR="006F09FD">
        <w:rPr>
          <w:sz w:val="24"/>
          <w:szCs w:val="24"/>
        </w:rPr>
        <w:t>, немедленно</w:t>
      </w:r>
      <w:r w:rsidR="00041B0F">
        <w:rPr>
          <w:sz w:val="24"/>
          <w:szCs w:val="24"/>
        </w:rPr>
        <w:t xml:space="preserve"> по окончании каждого заседания</w:t>
      </w:r>
      <w:r w:rsidR="006F09FD">
        <w:rPr>
          <w:sz w:val="24"/>
          <w:szCs w:val="24"/>
        </w:rPr>
        <w:t xml:space="preserve"> приводились к присяге духовными лицами</w:t>
      </w:r>
      <w:r w:rsidR="006F09FD">
        <w:rPr>
          <w:rStyle w:val="ab"/>
          <w:sz w:val="24"/>
          <w:szCs w:val="24"/>
        </w:rPr>
        <w:endnoteReference w:id="20"/>
      </w:r>
      <w:r w:rsidR="006F09FD">
        <w:rPr>
          <w:sz w:val="24"/>
          <w:szCs w:val="24"/>
        </w:rPr>
        <w:t xml:space="preserve">. </w:t>
      </w:r>
      <w:r w:rsidR="00846F66">
        <w:rPr>
          <w:sz w:val="24"/>
          <w:szCs w:val="24"/>
        </w:rPr>
        <w:t xml:space="preserve">На </w:t>
      </w:r>
      <w:r w:rsidR="008861CF">
        <w:rPr>
          <w:sz w:val="24"/>
          <w:szCs w:val="24"/>
        </w:rPr>
        <w:t>них</w:t>
      </w:r>
      <w:r w:rsidR="00846F66">
        <w:rPr>
          <w:sz w:val="24"/>
          <w:szCs w:val="24"/>
        </w:rPr>
        <w:t xml:space="preserve"> заполнялись формулярные списки</w:t>
      </w:r>
      <w:r w:rsidR="00C15E62">
        <w:rPr>
          <w:sz w:val="24"/>
          <w:szCs w:val="24"/>
        </w:rPr>
        <w:t>с указанием</w:t>
      </w:r>
      <w:r w:rsidR="00CE5211">
        <w:rPr>
          <w:sz w:val="24"/>
          <w:szCs w:val="24"/>
        </w:rPr>
        <w:t>:</w:t>
      </w:r>
      <w:r w:rsidR="00C15E62">
        <w:rPr>
          <w:sz w:val="24"/>
          <w:szCs w:val="24"/>
        </w:rPr>
        <w:t xml:space="preserve"> возраста,роста, </w:t>
      </w:r>
      <w:r w:rsidR="00DB249A">
        <w:rPr>
          <w:sz w:val="24"/>
          <w:szCs w:val="24"/>
        </w:rPr>
        <w:t xml:space="preserve">особых </w:t>
      </w:r>
      <w:r w:rsidR="00C15E62">
        <w:rPr>
          <w:sz w:val="24"/>
          <w:szCs w:val="24"/>
        </w:rPr>
        <w:t>примет, сословия</w:t>
      </w:r>
      <w:r w:rsidR="008861CF">
        <w:rPr>
          <w:sz w:val="24"/>
          <w:szCs w:val="24"/>
        </w:rPr>
        <w:t>, наличия жены и детей</w:t>
      </w:r>
      <w:r w:rsidR="00CE5211">
        <w:rPr>
          <w:sz w:val="24"/>
          <w:szCs w:val="24"/>
        </w:rPr>
        <w:t>,</w:t>
      </w:r>
      <w:r w:rsidR="00BB6012">
        <w:rPr>
          <w:sz w:val="24"/>
          <w:szCs w:val="24"/>
        </w:rPr>
        <w:t xml:space="preserve"> их имён и отчества первой, умения читать и писать и </w:t>
      </w:r>
      <w:r w:rsidR="00041B0F">
        <w:rPr>
          <w:sz w:val="24"/>
          <w:szCs w:val="24"/>
        </w:rPr>
        <w:t>знание</w:t>
      </w:r>
      <w:r w:rsidR="00BB6012">
        <w:rPr>
          <w:sz w:val="24"/>
          <w:szCs w:val="24"/>
        </w:rPr>
        <w:t xml:space="preserve"> какого</w:t>
      </w:r>
      <w:r w:rsidR="00041B0F">
        <w:rPr>
          <w:sz w:val="24"/>
          <w:szCs w:val="24"/>
        </w:rPr>
        <w:t>-ли</w:t>
      </w:r>
      <w:r w:rsidR="00BB6012">
        <w:rPr>
          <w:sz w:val="24"/>
          <w:szCs w:val="24"/>
        </w:rPr>
        <w:t xml:space="preserve">бо мастерства. </w:t>
      </w:r>
      <w:r>
        <w:rPr>
          <w:sz w:val="24"/>
          <w:szCs w:val="24"/>
        </w:rPr>
        <w:t>После окончания рекрутского набора  уездные присутствия прекращали свою деятельность</w:t>
      </w:r>
      <w:r w:rsidR="00B03472">
        <w:rPr>
          <w:sz w:val="24"/>
          <w:szCs w:val="24"/>
        </w:rPr>
        <w:t>, г</w:t>
      </w:r>
      <w:r>
        <w:rPr>
          <w:sz w:val="24"/>
          <w:szCs w:val="24"/>
        </w:rPr>
        <w:t xml:space="preserve">убернское же работало до тех пор, пока ещё оставались непринятые рекруты. </w:t>
      </w:r>
    </w:p>
    <w:p w:rsidR="00824AA5" w:rsidRDefault="007924FF" w:rsidP="00041B0F">
      <w:pPr>
        <w:tabs>
          <w:tab w:val="left" w:pos="3090"/>
        </w:tabs>
        <w:spacing w:line="360" w:lineRule="auto"/>
        <w:jc w:val="both"/>
        <w:rPr>
          <w:sz w:val="24"/>
          <w:szCs w:val="24"/>
        </w:rPr>
      </w:pPr>
      <w:r>
        <w:rPr>
          <w:sz w:val="24"/>
          <w:szCs w:val="24"/>
        </w:rPr>
        <w:t xml:space="preserve">В Морское ведомство из набора 1851 г. </w:t>
      </w:r>
      <w:r w:rsidR="005B7EFE">
        <w:rPr>
          <w:sz w:val="24"/>
          <w:szCs w:val="24"/>
        </w:rPr>
        <w:t xml:space="preserve">было </w:t>
      </w:r>
      <w:r w:rsidR="00041B0F">
        <w:rPr>
          <w:sz w:val="24"/>
          <w:szCs w:val="24"/>
        </w:rPr>
        <w:t>назначено 4</w:t>
      </w:r>
      <w:r>
        <w:rPr>
          <w:sz w:val="24"/>
          <w:szCs w:val="24"/>
        </w:rPr>
        <w:t xml:space="preserve">000 </w:t>
      </w:r>
      <w:r w:rsidR="003E2267">
        <w:rPr>
          <w:sz w:val="24"/>
          <w:szCs w:val="24"/>
        </w:rPr>
        <w:t>русских рекрутов</w:t>
      </w:r>
      <w:r w:rsidR="003E2267">
        <w:rPr>
          <w:rStyle w:val="ab"/>
          <w:sz w:val="24"/>
          <w:szCs w:val="24"/>
        </w:rPr>
        <w:endnoteReference w:id="21"/>
      </w:r>
      <w:r w:rsidR="003E2267">
        <w:rPr>
          <w:sz w:val="24"/>
          <w:szCs w:val="24"/>
        </w:rPr>
        <w:t xml:space="preserve">. </w:t>
      </w:r>
      <w:r w:rsidR="004737AD" w:rsidRPr="004737AD">
        <w:rPr>
          <w:sz w:val="24"/>
          <w:szCs w:val="24"/>
        </w:rPr>
        <w:t xml:space="preserve">В октябре </w:t>
      </w:r>
      <w:r w:rsidR="00DB2800">
        <w:rPr>
          <w:sz w:val="24"/>
          <w:szCs w:val="24"/>
        </w:rPr>
        <w:t xml:space="preserve">Вологодским губернским присутствием  </w:t>
      </w:r>
      <w:r w:rsidR="00A83BA5">
        <w:rPr>
          <w:sz w:val="24"/>
          <w:szCs w:val="24"/>
        </w:rPr>
        <w:t>сформированы две</w:t>
      </w:r>
      <w:r w:rsidR="00DB2800">
        <w:rPr>
          <w:sz w:val="24"/>
          <w:szCs w:val="24"/>
        </w:rPr>
        <w:t xml:space="preserve"> партии рекрутов </w:t>
      </w:r>
      <w:r w:rsidR="008A1D80">
        <w:rPr>
          <w:sz w:val="24"/>
          <w:szCs w:val="24"/>
        </w:rPr>
        <w:t>для Архангельского военного порта</w:t>
      </w:r>
      <w:r w:rsidR="00C95374">
        <w:rPr>
          <w:sz w:val="24"/>
          <w:szCs w:val="24"/>
        </w:rPr>
        <w:t>.</w:t>
      </w:r>
      <w:r w:rsidR="009E2C33">
        <w:rPr>
          <w:sz w:val="24"/>
          <w:szCs w:val="24"/>
        </w:rPr>
        <w:t xml:space="preserve">В составе одной из </w:t>
      </w:r>
      <w:r w:rsidR="00560D55">
        <w:rPr>
          <w:sz w:val="24"/>
          <w:szCs w:val="24"/>
        </w:rPr>
        <w:t>них</w:t>
      </w:r>
      <w:r w:rsidR="00732957">
        <w:rPr>
          <w:sz w:val="24"/>
          <w:szCs w:val="24"/>
        </w:rPr>
        <w:t xml:space="preserve"> былФеофилакт Попов.</w:t>
      </w:r>
      <w:r w:rsidR="004737AD" w:rsidRPr="004737AD">
        <w:rPr>
          <w:sz w:val="24"/>
          <w:szCs w:val="24"/>
        </w:rPr>
        <w:t xml:space="preserve">По прибытию </w:t>
      </w:r>
      <w:r w:rsidR="00D263E8">
        <w:rPr>
          <w:sz w:val="24"/>
          <w:szCs w:val="24"/>
        </w:rPr>
        <w:t xml:space="preserve">в Архангельск </w:t>
      </w:r>
      <w:r w:rsidR="004737AD" w:rsidRPr="004737AD">
        <w:rPr>
          <w:sz w:val="24"/>
          <w:szCs w:val="24"/>
        </w:rPr>
        <w:t>списки партий подпоручиков Степанова и Дубровского и поручика Сем</w:t>
      </w:r>
      <w:r w:rsidR="00C90611">
        <w:rPr>
          <w:sz w:val="24"/>
          <w:szCs w:val="24"/>
        </w:rPr>
        <w:t>ё</w:t>
      </w:r>
      <w:r w:rsidR="004737AD" w:rsidRPr="004737AD">
        <w:rPr>
          <w:sz w:val="24"/>
          <w:szCs w:val="24"/>
        </w:rPr>
        <w:t>нова отношением Инспекторск</w:t>
      </w:r>
      <w:r w:rsidR="00290536">
        <w:rPr>
          <w:sz w:val="24"/>
          <w:szCs w:val="24"/>
        </w:rPr>
        <w:t>ого</w:t>
      </w:r>
      <w:r w:rsidR="004737AD" w:rsidRPr="004737AD">
        <w:rPr>
          <w:sz w:val="24"/>
          <w:szCs w:val="24"/>
        </w:rPr>
        <w:t xml:space="preserve"> Департамент</w:t>
      </w:r>
      <w:r w:rsidR="00290536">
        <w:rPr>
          <w:sz w:val="24"/>
          <w:szCs w:val="24"/>
        </w:rPr>
        <w:t>а</w:t>
      </w:r>
      <w:r w:rsidR="004737AD" w:rsidRPr="004737AD">
        <w:rPr>
          <w:sz w:val="24"/>
          <w:szCs w:val="24"/>
        </w:rPr>
        <w:t>Морского министерства №  5355 от 30</w:t>
      </w:r>
      <w:r w:rsidR="00041B0F">
        <w:rPr>
          <w:sz w:val="24"/>
          <w:szCs w:val="24"/>
        </w:rPr>
        <w:t> ок</w:t>
      </w:r>
      <w:r w:rsidR="004737AD" w:rsidRPr="004737AD">
        <w:rPr>
          <w:sz w:val="24"/>
          <w:szCs w:val="24"/>
        </w:rPr>
        <w:t>тября 185</w:t>
      </w:r>
      <w:r w:rsidR="00290536">
        <w:rPr>
          <w:sz w:val="24"/>
          <w:szCs w:val="24"/>
        </w:rPr>
        <w:t>1</w:t>
      </w:r>
      <w:r w:rsidR="004737AD" w:rsidRPr="004737AD">
        <w:rPr>
          <w:sz w:val="24"/>
          <w:szCs w:val="24"/>
        </w:rPr>
        <w:t xml:space="preserve"> г.  препровождены Главному командиру Архангельского порта</w:t>
      </w:r>
      <w:r w:rsidR="00290536">
        <w:rPr>
          <w:rStyle w:val="ab"/>
          <w:sz w:val="24"/>
          <w:szCs w:val="24"/>
        </w:rPr>
        <w:endnoteReference w:id="22"/>
      </w:r>
      <w:r w:rsidR="00290536">
        <w:rPr>
          <w:sz w:val="24"/>
          <w:szCs w:val="24"/>
        </w:rPr>
        <w:t xml:space="preserve">. </w:t>
      </w:r>
      <w:r w:rsidR="00BC307D">
        <w:rPr>
          <w:sz w:val="24"/>
          <w:szCs w:val="24"/>
        </w:rPr>
        <w:t xml:space="preserve"> Должность введена по Указу Анны Ивановны от 21 июня 1733 г. </w:t>
      </w:r>
      <w:r w:rsidR="00B03472">
        <w:rPr>
          <w:sz w:val="24"/>
          <w:szCs w:val="24"/>
        </w:rPr>
        <w:t>по</w:t>
      </w:r>
      <w:r w:rsidR="00BC307D">
        <w:rPr>
          <w:sz w:val="24"/>
          <w:szCs w:val="24"/>
        </w:rPr>
        <w:t xml:space="preserve"> руководств</w:t>
      </w:r>
      <w:r w:rsidR="00B03472">
        <w:rPr>
          <w:sz w:val="24"/>
          <w:szCs w:val="24"/>
        </w:rPr>
        <w:t>у</w:t>
      </w:r>
      <w:r w:rsidR="00BC307D">
        <w:rPr>
          <w:sz w:val="24"/>
          <w:szCs w:val="24"/>
        </w:rPr>
        <w:t xml:space="preserve"> Архангельским военным портом и строительством военных кораблей для Балтийского флота в Соломбальском адмиралтействе. </w:t>
      </w:r>
      <w:r w:rsidR="00D670AC">
        <w:rPr>
          <w:sz w:val="24"/>
          <w:szCs w:val="24"/>
        </w:rPr>
        <w:t xml:space="preserve">Исправлял её одновременно с должностью </w:t>
      </w:r>
      <w:r w:rsidR="00D670AC">
        <w:rPr>
          <w:color w:val="222222"/>
          <w:sz w:val="24"/>
          <w:szCs w:val="24"/>
        </w:rPr>
        <w:t xml:space="preserve">военного губернатора с </w:t>
      </w:r>
      <w:r w:rsidR="00D670AC" w:rsidRPr="000356F6">
        <w:rPr>
          <w:color w:val="222222"/>
          <w:sz w:val="24"/>
          <w:szCs w:val="24"/>
        </w:rPr>
        <w:t>управлением и гражданской частью</w:t>
      </w:r>
      <w:r w:rsidR="00D263E8">
        <w:rPr>
          <w:color w:val="222222"/>
          <w:sz w:val="24"/>
          <w:szCs w:val="24"/>
        </w:rPr>
        <w:t xml:space="preserve">с </w:t>
      </w:r>
      <w:r w:rsidR="008B0BF8">
        <w:rPr>
          <w:sz w:val="24"/>
          <w:szCs w:val="24"/>
        </w:rPr>
        <w:t xml:space="preserve">22 марта 1850 года </w:t>
      </w:r>
      <w:r w:rsidR="00D670AC">
        <w:rPr>
          <w:sz w:val="24"/>
          <w:szCs w:val="24"/>
        </w:rPr>
        <w:t xml:space="preserve">Р.П. Бойль, </w:t>
      </w:r>
      <w:r w:rsidR="008B0BF8">
        <w:rPr>
          <w:color w:val="222222"/>
          <w:sz w:val="24"/>
          <w:szCs w:val="24"/>
        </w:rPr>
        <w:t>8 апреля 1851 г. произведён в чин вице-</w:t>
      </w:r>
      <w:r w:rsidR="008B0BF8">
        <w:rPr>
          <w:color w:val="222222"/>
          <w:sz w:val="24"/>
          <w:szCs w:val="24"/>
        </w:rPr>
        <w:lastRenderedPageBreak/>
        <w:t xml:space="preserve">адмирала. </w:t>
      </w:r>
      <w:r w:rsidR="00C16C6B">
        <w:rPr>
          <w:sz w:val="24"/>
          <w:szCs w:val="24"/>
        </w:rPr>
        <w:t>Роман Платонович Бойль, потомственный морской офицер, получив образование в Морском кадетском корпусе, в 1811 году был произведён в чин мичмана и назначен в 26-</w:t>
      </w:r>
      <w:r w:rsidR="00745C83">
        <w:rPr>
          <w:sz w:val="24"/>
          <w:szCs w:val="24"/>
        </w:rPr>
        <w:t>й</w:t>
      </w:r>
      <w:r w:rsidR="00C16C6B">
        <w:rPr>
          <w:sz w:val="24"/>
          <w:szCs w:val="24"/>
        </w:rPr>
        <w:t xml:space="preserve"> флотский экипаж. Служил сначала на фрегате «Эммануил», а потом на кораблях «Благодать» и «Юпитер» под командованием своего отца капитана –командора П.А. Бойля. В 1949 году в чине контр-адмирала после 38 лет службы на море вынужден по состоянию здоровья </w:t>
      </w:r>
      <w:r w:rsidR="00745C83">
        <w:rPr>
          <w:sz w:val="24"/>
          <w:szCs w:val="24"/>
        </w:rPr>
        <w:t xml:space="preserve">сойти </w:t>
      </w:r>
      <w:r w:rsidR="00C16C6B">
        <w:rPr>
          <w:sz w:val="24"/>
          <w:szCs w:val="24"/>
        </w:rPr>
        <w:t>на берег</w:t>
      </w:r>
      <w:r w:rsidR="00B03472">
        <w:rPr>
          <w:sz w:val="24"/>
          <w:szCs w:val="24"/>
        </w:rPr>
        <w:t>.</w:t>
      </w:r>
      <w:r w:rsidR="00D263E8">
        <w:rPr>
          <w:color w:val="222222"/>
          <w:sz w:val="24"/>
          <w:szCs w:val="24"/>
        </w:rPr>
        <w:t xml:space="preserve">Он и подписал отношение </w:t>
      </w:r>
      <w:r w:rsidR="00D263E8">
        <w:rPr>
          <w:sz w:val="24"/>
          <w:szCs w:val="24"/>
        </w:rPr>
        <w:t>№ 89 от 16</w:t>
      </w:r>
      <w:r w:rsidR="00041B0F">
        <w:rPr>
          <w:sz w:val="24"/>
          <w:szCs w:val="24"/>
        </w:rPr>
        <w:t> февраля</w:t>
      </w:r>
      <w:r w:rsidR="00D263E8">
        <w:rPr>
          <w:sz w:val="24"/>
          <w:szCs w:val="24"/>
        </w:rPr>
        <w:t xml:space="preserve"> 1952 г., адресованное Инспекторскому </w:t>
      </w:r>
      <w:r w:rsidR="008E5254">
        <w:rPr>
          <w:sz w:val="24"/>
          <w:szCs w:val="24"/>
        </w:rPr>
        <w:t>д</w:t>
      </w:r>
      <w:r w:rsidR="00D263E8">
        <w:rPr>
          <w:sz w:val="24"/>
          <w:szCs w:val="24"/>
        </w:rPr>
        <w:t xml:space="preserve">епартаменту об определении прибывших рекрутов: 200 человек в </w:t>
      </w:r>
      <w:r w:rsidR="00583DFD">
        <w:rPr>
          <w:sz w:val="24"/>
          <w:szCs w:val="24"/>
        </w:rPr>
        <w:t>1-</w:t>
      </w:r>
      <w:r w:rsidR="00745C83">
        <w:rPr>
          <w:sz w:val="24"/>
          <w:szCs w:val="24"/>
        </w:rPr>
        <w:t>й</w:t>
      </w:r>
      <w:r w:rsidR="00583DFD">
        <w:rPr>
          <w:sz w:val="24"/>
          <w:szCs w:val="24"/>
        </w:rPr>
        <w:t xml:space="preserve"> флотск</w:t>
      </w:r>
      <w:r w:rsidR="00745C83">
        <w:rPr>
          <w:sz w:val="24"/>
          <w:szCs w:val="24"/>
        </w:rPr>
        <w:t>ий</w:t>
      </w:r>
      <w:r w:rsidR="00583DFD">
        <w:rPr>
          <w:sz w:val="24"/>
          <w:szCs w:val="24"/>
        </w:rPr>
        <w:t xml:space="preserve"> экипаж</w:t>
      </w:r>
      <w:r w:rsidR="00583DFD">
        <w:rPr>
          <w:rStyle w:val="ab"/>
          <w:sz w:val="24"/>
          <w:szCs w:val="24"/>
        </w:rPr>
        <w:endnoteReference w:id="23"/>
      </w:r>
      <w:r w:rsidR="00D263E8">
        <w:rPr>
          <w:sz w:val="24"/>
          <w:szCs w:val="24"/>
        </w:rPr>
        <w:t>команду фрегата</w:t>
      </w:r>
      <w:r w:rsidR="00583DFD">
        <w:rPr>
          <w:rStyle w:val="ab"/>
          <w:sz w:val="24"/>
          <w:szCs w:val="24"/>
        </w:rPr>
        <w:endnoteReference w:id="24"/>
      </w:r>
      <w:r w:rsidR="00D263E8">
        <w:rPr>
          <w:sz w:val="24"/>
          <w:szCs w:val="24"/>
        </w:rPr>
        <w:t xml:space="preserve"> «Диана»</w:t>
      </w:r>
      <w:r w:rsidR="00C61CD9">
        <w:rPr>
          <w:rStyle w:val="ab"/>
          <w:sz w:val="24"/>
          <w:szCs w:val="24"/>
        </w:rPr>
        <w:endnoteReference w:id="25"/>
      </w:r>
      <w:r w:rsidR="00D263E8">
        <w:rPr>
          <w:sz w:val="24"/>
          <w:szCs w:val="24"/>
        </w:rPr>
        <w:t xml:space="preserve"> и 100 человек в </w:t>
      </w:r>
      <w:r w:rsidR="00FB2864">
        <w:rPr>
          <w:sz w:val="24"/>
          <w:szCs w:val="24"/>
        </w:rPr>
        <w:t>1</w:t>
      </w:r>
      <w:r w:rsidR="00583DFD">
        <w:rPr>
          <w:sz w:val="24"/>
          <w:szCs w:val="24"/>
        </w:rPr>
        <w:t>0-</w:t>
      </w:r>
      <w:r w:rsidR="00FB2864">
        <w:rPr>
          <w:sz w:val="24"/>
          <w:szCs w:val="24"/>
        </w:rPr>
        <w:t>й</w:t>
      </w:r>
      <w:r w:rsidR="00583DFD">
        <w:rPr>
          <w:sz w:val="24"/>
          <w:szCs w:val="24"/>
        </w:rPr>
        <w:t xml:space="preserve"> флотск</w:t>
      </w:r>
      <w:r w:rsidR="00FB2864">
        <w:rPr>
          <w:sz w:val="24"/>
          <w:szCs w:val="24"/>
        </w:rPr>
        <w:t>ий</w:t>
      </w:r>
      <w:r w:rsidR="00583DFD">
        <w:rPr>
          <w:sz w:val="24"/>
          <w:szCs w:val="24"/>
        </w:rPr>
        <w:t xml:space="preserve"> экипаж</w:t>
      </w:r>
      <w:r w:rsidR="00D263E8">
        <w:rPr>
          <w:sz w:val="24"/>
          <w:szCs w:val="24"/>
        </w:rPr>
        <w:t>команду пароход</w:t>
      </w:r>
      <w:r w:rsidR="00B50644">
        <w:rPr>
          <w:sz w:val="24"/>
          <w:szCs w:val="24"/>
        </w:rPr>
        <w:t>о</w:t>
      </w:r>
      <w:r w:rsidR="00D263E8">
        <w:rPr>
          <w:sz w:val="24"/>
          <w:szCs w:val="24"/>
        </w:rPr>
        <w:t>фрегата</w:t>
      </w:r>
      <w:r w:rsidR="00851CE1">
        <w:rPr>
          <w:rStyle w:val="ab"/>
          <w:sz w:val="24"/>
          <w:szCs w:val="24"/>
        </w:rPr>
        <w:endnoteReference w:id="26"/>
      </w:r>
      <w:r w:rsidR="00D263E8">
        <w:rPr>
          <w:sz w:val="24"/>
          <w:szCs w:val="24"/>
        </w:rPr>
        <w:t xml:space="preserve"> «Палканъ»</w:t>
      </w:r>
      <w:r w:rsidR="005B780E">
        <w:rPr>
          <w:sz w:val="24"/>
          <w:szCs w:val="24"/>
        </w:rPr>
        <w:t xml:space="preserve"> (</w:t>
      </w:r>
      <w:r w:rsidR="00FB2864">
        <w:rPr>
          <w:sz w:val="24"/>
          <w:szCs w:val="24"/>
        </w:rPr>
        <w:t xml:space="preserve">49-м </w:t>
      </w:r>
      <w:r w:rsidR="00995704">
        <w:rPr>
          <w:sz w:val="24"/>
          <w:szCs w:val="24"/>
        </w:rPr>
        <w:t xml:space="preserve">в </w:t>
      </w:r>
      <w:r w:rsidR="00C16C6B">
        <w:rPr>
          <w:sz w:val="24"/>
          <w:szCs w:val="24"/>
        </w:rPr>
        <w:t>спискезначился</w:t>
      </w:r>
      <w:r w:rsidR="00995704">
        <w:rPr>
          <w:sz w:val="24"/>
          <w:szCs w:val="24"/>
        </w:rPr>
        <w:t xml:space="preserve"> Феофилакт Попов</w:t>
      </w:r>
      <w:r w:rsidR="00995704">
        <w:rPr>
          <w:rStyle w:val="ab"/>
          <w:sz w:val="24"/>
          <w:szCs w:val="24"/>
        </w:rPr>
        <w:endnoteReference w:id="27"/>
      </w:r>
      <w:r w:rsidR="005B780E">
        <w:rPr>
          <w:sz w:val="24"/>
          <w:szCs w:val="24"/>
        </w:rPr>
        <w:t>)</w:t>
      </w:r>
      <w:r w:rsidR="00995704">
        <w:rPr>
          <w:sz w:val="24"/>
          <w:szCs w:val="24"/>
        </w:rPr>
        <w:t xml:space="preserve">. </w:t>
      </w:r>
    </w:p>
    <w:p w:rsidR="00D56F0C" w:rsidRDefault="00C90611" w:rsidP="00041B0F">
      <w:pPr>
        <w:pStyle w:val="ae"/>
        <w:shd w:val="clear" w:color="auto" w:fill="FFFFFF"/>
        <w:spacing w:before="120" w:beforeAutospacing="0" w:after="120" w:afterAutospacing="0" w:line="360" w:lineRule="auto"/>
        <w:jc w:val="both"/>
        <w:rPr>
          <w:color w:val="333333"/>
        </w:rPr>
      </w:pPr>
      <w:r>
        <w:t>Р</w:t>
      </w:r>
      <w:r w:rsidR="003213C0">
        <w:t>екрутов разместили  в казармах флотских и портовых команд. Еще в</w:t>
      </w:r>
      <w:r w:rsidR="003213C0" w:rsidRPr="00284ACE">
        <w:rPr>
          <w:color w:val="333333"/>
        </w:rPr>
        <w:t>1817 году главный командир военного порта контр-адмирал Клокачев запроектировал построить в Соломбале два каменных двухэтажных корпуса (по выражению его, "на век") по 70 саженей (примерно по 140 м) длиною каждый и разместить в них до 3500 человек</w:t>
      </w:r>
      <w:r w:rsidR="003213C0">
        <w:rPr>
          <w:color w:val="333333"/>
        </w:rPr>
        <w:t xml:space="preserve"> флотских и портовых команд. </w:t>
      </w:r>
      <w:r w:rsidR="003213C0" w:rsidRPr="00284ACE">
        <w:rPr>
          <w:color w:val="333333"/>
        </w:rPr>
        <w:t>Строительство</w:t>
      </w:r>
      <w:r w:rsidR="003213C0">
        <w:rPr>
          <w:color w:val="333333"/>
        </w:rPr>
        <w:t xml:space="preserve">, начавшееся весной 1821 года, велось </w:t>
      </w:r>
      <w:r w:rsidR="003213C0" w:rsidRPr="00284ACE">
        <w:rPr>
          <w:color w:val="333333"/>
        </w:rPr>
        <w:t>энергично, быстрыми темпами и, как показало время, очень добросовестно. Здания были окончательно "приняты в Морское ведомство" в 1825 году.Осенью 1825 года по столичному тракту пешим порядком в Архангельск из Петербурга прибыл 12-й флотский экипаж во главе с капитаном 1 ранга М.П.</w:t>
      </w:r>
      <w:r w:rsidR="00A758E2">
        <w:rPr>
          <w:color w:val="333333"/>
        </w:rPr>
        <w:t> Лаза</w:t>
      </w:r>
      <w:r w:rsidR="003213C0" w:rsidRPr="00284ACE">
        <w:rPr>
          <w:color w:val="333333"/>
        </w:rPr>
        <w:t>ревым и лейтенантом П.С.Нахимовым</w:t>
      </w:r>
      <w:r w:rsidR="00A758E2">
        <w:rPr>
          <w:color w:val="333333"/>
        </w:rPr>
        <w:t xml:space="preserve"> – будущими </w:t>
      </w:r>
      <w:r w:rsidR="003213C0" w:rsidRPr="00284ACE">
        <w:rPr>
          <w:color w:val="333333"/>
        </w:rPr>
        <w:t>прославленными русскими адмиралами, героями Севастопольской обороны. Из личного состава прибывших балтийских моряков была сформирована команда строившегося на Соломбальской верфи 74-пушечного корабля "</w:t>
      </w:r>
      <w:r w:rsidR="00A758E2">
        <w:rPr>
          <w:color w:val="333333"/>
        </w:rPr>
        <w:t>Азов", ставшего в</w:t>
      </w:r>
      <w:r w:rsidR="003213C0" w:rsidRPr="00284ACE">
        <w:rPr>
          <w:color w:val="333333"/>
        </w:rPr>
        <w:t>последствии первым гвардейским кораблем. Эти моряки и стали в числе первых обживать светлые и просторные помещения новых флотских казарм.</w:t>
      </w:r>
      <w:r w:rsidR="00D56F0C" w:rsidRPr="004704ED">
        <w:rPr>
          <w:color w:val="333333"/>
        </w:rPr>
        <w:t>В 1950-е годы здание надстро</w:t>
      </w:r>
      <w:r w:rsidR="005B780E">
        <w:rPr>
          <w:color w:val="333333"/>
        </w:rPr>
        <w:t>или</w:t>
      </w:r>
      <w:r w:rsidR="00FB2864">
        <w:rPr>
          <w:color w:val="333333"/>
        </w:rPr>
        <w:t xml:space="preserve">до </w:t>
      </w:r>
      <w:r w:rsidR="00D56F0C" w:rsidRPr="004704ED">
        <w:rPr>
          <w:color w:val="333333"/>
        </w:rPr>
        <w:t>четыр</w:t>
      </w:r>
      <w:r w:rsidR="00FB2864">
        <w:rPr>
          <w:color w:val="333333"/>
        </w:rPr>
        <w:t>ёх</w:t>
      </w:r>
      <w:r w:rsidR="00D56F0C" w:rsidRPr="004704ED">
        <w:rPr>
          <w:color w:val="333333"/>
        </w:rPr>
        <w:t xml:space="preserve"> этаж</w:t>
      </w:r>
      <w:r w:rsidR="00FB2864">
        <w:rPr>
          <w:color w:val="333333"/>
        </w:rPr>
        <w:t>ей</w:t>
      </w:r>
      <w:r w:rsidR="00D56F0C" w:rsidRPr="004704ED">
        <w:rPr>
          <w:color w:val="333333"/>
        </w:rPr>
        <w:t xml:space="preserve"> по всей длине</w:t>
      </w:r>
      <w:r w:rsidR="00B926D9">
        <w:rPr>
          <w:color w:val="333333"/>
        </w:rPr>
        <w:t>.</w:t>
      </w:r>
    </w:p>
    <w:p w:rsidR="003213C0" w:rsidRDefault="003213C0" w:rsidP="00A758E2">
      <w:pPr>
        <w:pStyle w:val="ae"/>
        <w:shd w:val="clear" w:color="auto" w:fill="FFFFFF"/>
        <w:spacing w:before="120" w:beforeAutospacing="0" w:after="120" w:afterAutospacing="0" w:line="360" w:lineRule="auto"/>
        <w:jc w:val="both"/>
        <w:rPr>
          <w:color w:val="333333"/>
        </w:rPr>
      </w:pPr>
      <w:r>
        <w:rPr>
          <w:color w:val="333333"/>
        </w:rPr>
        <w:t xml:space="preserve">      Для деревенских </w:t>
      </w:r>
      <w:r w:rsidR="00B926D9">
        <w:rPr>
          <w:color w:val="333333"/>
        </w:rPr>
        <w:t>ребят</w:t>
      </w:r>
      <w:r>
        <w:rPr>
          <w:color w:val="333333"/>
        </w:rPr>
        <w:t xml:space="preserve"> начались суровые будни </w:t>
      </w:r>
      <w:r w:rsidR="00AB2C9A">
        <w:rPr>
          <w:color w:val="333333"/>
        </w:rPr>
        <w:t xml:space="preserve">непривычной </w:t>
      </w:r>
      <w:r>
        <w:rPr>
          <w:color w:val="333333"/>
        </w:rPr>
        <w:t>флотской жизни.</w:t>
      </w:r>
      <w:r>
        <w:t>Прежде чем попасть на корабль, каждый новобране</w:t>
      </w:r>
      <w:r w:rsidR="00A758E2">
        <w:t xml:space="preserve">ц проходил четырёхмесячный курс </w:t>
      </w:r>
      <w:r>
        <w:t xml:space="preserve">строевой подготовки, обычно муштру молодых матросов поручали офицерам пехотных полков. Особое место для каждого матроса-новобранца занимала так называемая «словесность». Она заключалась в изучении по три-четыре часа в день уставов, прививании основ чинопочитания, включая зубрёжку имён августейших особ, а также фамилий флотского, экипажного и корабельного начальства. Молодых матросов учили правильно отдавать честь. </w:t>
      </w:r>
      <w:r w:rsidR="00A758E2">
        <w:t>Матросы делились на</w:t>
      </w:r>
      <w:r>
        <w:t xml:space="preserve"> несколько категорий</w:t>
      </w:r>
      <w:r w:rsidR="00A758E2">
        <w:t>.</w:t>
      </w:r>
      <w:r>
        <w:t xml:space="preserve"> Сразу после призыва новобранец именовался «молодым матросом». В матросы второй статьи производили после первоначального строевого обучения в береговом флотском экипаже. Матросом первой статьи мог стать человек, прослуживший матросом второй статьи не менее восьми месяцев.</w:t>
      </w:r>
    </w:p>
    <w:p w:rsidR="007C0C8A" w:rsidRDefault="002627AF" w:rsidP="00A42B17">
      <w:pPr>
        <w:spacing w:line="360" w:lineRule="auto"/>
        <w:jc w:val="both"/>
        <w:rPr>
          <w:sz w:val="24"/>
          <w:szCs w:val="24"/>
        </w:rPr>
      </w:pPr>
      <w:r>
        <w:rPr>
          <w:sz w:val="24"/>
          <w:szCs w:val="24"/>
        </w:rPr>
        <w:lastRenderedPageBreak/>
        <w:t>Фрегат «Диана»</w:t>
      </w:r>
      <w:r w:rsidR="004F208A">
        <w:rPr>
          <w:rStyle w:val="ab"/>
          <w:sz w:val="24"/>
          <w:szCs w:val="24"/>
        </w:rPr>
        <w:endnoteReference w:id="28"/>
      </w:r>
      <w:r>
        <w:rPr>
          <w:sz w:val="24"/>
          <w:szCs w:val="24"/>
        </w:rPr>
        <w:t>, 52 орудия</w:t>
      </w:r>
      <w:r w:rsidR="004F208A">
        <w:rPr>
          <w:sz w:val="24"/>
          <w:szCs w:val="24"/>
        </w:rPr>
        <w:t>,</w:t>
      </w:r>
      <w:r>
        <w:rPr>
          <w:sz w:val="24"/>
          <w:szCs w:val="24"/>
        </w:rPr>
        <w:t xml:space="preserve"> заложен 21 мая 1851 г. </w:t>
      </w:r>
      <w:r w:rsidR="004F208A">
        <w:rPr>
          <w:sz w:val="24"/>
          <w:szCs w:val="24"/>
        </w:rPr>
        <w:t>строителем</w:t>
      </w:r>
      <w:r w:rsidR="00A758E2">
        <w:rPr>
          <w:sz w:val="24"/>
          <w:szCs w:val="24"/>
        </w:rPr>
        <w:t>-полк</w:t>
      </w:r>
      <w:r w:rsidR="004F208A">
        <w:rPr>
          <w:sz w:val="24"/>
          <w:szCs w:val="24"/>
        </w:rPr>
        <w:t xml:space="preserve">овником Загуляевым, спущен 19 мая 1852 г. </w:t>
      </w:r>
      <w:r w:rsidR="00A86ED7">
        <w:rPr>
          <w:sz w:val="24"/>
          <w:szCs w:val="24"/>
        </w:rPr>
        <w:t xml:space="preserve">Этим кораблём </w:t>
      </w:r>
      <w:r w:rsidR="00E71EF7">
        <w:rPr>
          <w:sz w:val="24"/>
          <w:szCs w:val="24"/>
        </w:rPr>
        <w:t xml:space="preserve">на </w:t>
      </w:r>
      <w:r w:rsidR="00B926D9">
        <w:rPr>
          <w:sz w:val="24"/>
          <w:szCs w:val="24"/>
        </w:rPr>
        <w:t xml:space="preserve">Соломбальской </w:t>
      </w:r>
      <w:r w:rsidR="00E71EF7">
        <w:rPr>
          <w:sz w:val="24"/>
          <w:szCs w:val="24"/>
        </w:rPr>
        <w:t xml:space="preserve">верфи </w:t>
      </w:r>
      <w:r w:rsidR="004F208A">
        <w:rPr>
          <w:sz w:val="24"/>
          <w:szCs w:val="24"/>
        </w:rPr>
        <w:t>завершалось строительство парусников</w:t>
      </w:r>
      <w:r w:rsidR="00423A3F">
        <w:rPr>
          <w:sz w:val="24"/>
          <w:szCs w:val="24"/>
        </w:rPr>
        <w:t xml:space="preserve">, ибо во второй трети </w:t>
      </w:r>
      <w:r w:rsidR="00423A3F">
        <w:rPr>
          <w:sz w:val="24"/>
          <w:szCs w:val="24"/>
          <w:lang w:val="en-US"/>
        </w:rPr>
        <w:t>XIX</w:t>
      </w:r>
      <w:r w:rsidR="00423A3F">
        <w:rPr>
          <w:sz w:val="24"/>
          <w:szCs w:val="24"/>
        </w:rPr>
        <w:t>века начина</w:t>
      </w:r>
      <w:r w:rsidR="00B926D9">
        <w:rPr>
          <w:sz w:val="24"/>
          <w:szCs w:val="24"/>
        </w:rPr>
        <w:t>лась</w:t>
      </w:r>
      <w:r w:rsidR="00423A3F">
        <w:rPr>
          <w:sz w:val="24"/>
          <w:szCs w:val="24"/>
        </w:rPr>
        <w:t xml:space="preserve"> эпоха парового морского флота. В 1832 г. в Великобритании появился первый военный пароходофрегат «Медея». </w:t>
      </w:r>
      <w:r w:rsidR="00695A8C">
        <w:rPr>
          <w:sz w:val="24"/>
          <w:szCs w:val="24"/>
        </w:rPr>
        <w:t>Первым</w:t>
      </w:r>
      <w:r w:rsidR="00C635A9">
        <w:rPr>
          <w:sz w:val="24"/>
          <w:szCs w:val="24"/>
        </w:rPr>
        <w:t xml:space="preserve"> построенным в Р</w:t>
      </w:r>
      <w:r w:rsidR="00A758E2">
        <w:rPr>
          <w:sz w:val="24"/>
          <w:szCs w:val="24"/>
        </w:rPr>
        <w:t>оссии колёсным пароходофрегатом</w:t>
      </w:r>
      <w:r w:rsidR="00C635A9">
        <w:rPr>
          <w:sz w:val="24"/>
          <w:szCs w:val="24"/>
        </w:rPr>
        <w:t xml:space="preserve"> стал «Богатырь». Спущен на воду со стапеля Санкт-Петербургского Адмиралтейства в 1836 г.</w:t>
      </w:r>
      <w:r w:rsidR="00B926D9">
        <w:rPr>
          <w:sz w:val="24"/>
          <w:szCs w:val="24"/>
        </w:rPr>
        <w:t>, в</w:t>
      </w:r>
      <w:r w:rsidR="00C635A9">
        <w:rPr>
          <w:sz w:val="24"/>
          <w:szCs w:val="24"/>
        </w:rPr>
        <w:t xml:space="preserve">ооружение – 28 пушек, мощность паровой машины 240 </w:t>
      </w:r>
      <w:r w:rsidR="00695A8C">
        <w:rPr>
          <w:sz w:val="24"/>
          <w:szCs w:val="24"/>
        </w:rPr>
        <w:t>сил</w:t>
      </w:r>
      <w:r w:rsidR="00C635A9">
        <w:rPr>
          <w:sz w:val="24"/>
          <w:szCs w:val="24"/>
        </w:rPr>
        <w:t xml:space="preserve">. </w:t>
      </w:r>
      <w:r w:rsidR="00A758E2">
        <w:rPr>
          <w:sz w:val="24"/>
          <w:szCs w:val="24"/>
        </w:rPr>
        <w:t>На Охти</w:t>
      </w:r>
      <w:r w:rsidR="00DB13D2">
        <w:rPr>
          <w:sz w:val="24"/>
          <w:szCs w:val="24"/>
        </w:rPr>
        <w:t>нской верфи в С</w:t>
      </w:r>
      <w:r w:rsidR="00A758E2">
        <w:rPr>
          <w:sz w:val="24"/>
          <w:szCs w:val="24"/>
        </w:rPr>
        <w:t>анкт</w:t>
      </w:r>
      <w:r w:rsidR="00DB13D2">
        <w:rPr>
          <w:sz w:val="24"/>
          <w:szCs w:val="24"/>
        </w:rPr>
        <w:t>-Петербурге 20 июля 1848 г.  спущен на воду первый отечественный винтовой фрегат «Архимед»</w:t>
      </w:r>
      <w:r w:rsidR="00D0019C">
        <w:rPr>
          <w:rStyle w:val="ab"/>
          <w:sz w:val="24"/>
          <w:szCs w:val="24"/>
        </w:rPr>
        <w:endnoteReference w:id="29"/>
      </w:r>
      <w:r w:rsidR="00DB13D2">
        <w:rPr>
          <w:sz w:val="24"/>
          <w:szCs w:val="24"/>
        </w:rPr>
        <w:t xml:space="preserve"> мощностью 300 сил. Для </w:t>
      </w:r>
      <w:r w:rsidR="00D0019C">
        <w:rPr>
          <w:sz w:val="24"/>
          <w:szCs w:val="24"/>
        </w:rPr>
        <w:t xml:space="preserve">устройства </w:t>
      </w:r>
      <w:r w:rsidR="00DB13D2">
        <w:rPr>
          <w:sz w:val="24"/>
          <w:szCs w:val="24"/>
        </w:rPr>
        <w:t>корпуса судна использовался чертёж  фрегата «Паллада</w:t>
      </w:r>
      <w:r w:rsidR="00DB13D2">
        <w:rPr>
          <w:rStyle w:val="ab"/>
          <w:sz w:val="24"/>
          <w:szCs w:val="24"/>
        </w:rPr>
        <w:endnoteReference w:id="30"/>
      </w:r>
      <w:r w:rsidR="00DB13D2">
        <w:rPr>
          <w:sz w:val="24"/>
          <w:szCs w:val="24"/>
        </w:rPr>
        <w:t>», откорректированный  видным кораблестроителем Д. Уайтом  с учётом установки  паровой машины.  За основу парусного вооружения принят английский фрегат «</w:t>
      </w:r>
      <w:r w:rsidR="00DB13D2">
        <w:rPr>
          <w:sz w:val="24"/>
          <w:szCs w:val="24"/>
          <w:lang w:val="en-US"/>
        </w:rPr>
        <w:t>Arrogant</w:t>
      </w:r>
      <w:r w:rsidR="00DB13D2">
        <w:rPr>
          <w:sz w:val="24"/>
          <w:szCs w:val="24"/>
        </w:rPr>
        <w:t>». В 1850 г. корабль разбился у датского острова Бо</w:t>
      </w:r>
      <w:r w:rsidR="00695A8C">
        <w:rPr>
          <w:sz w:val="24"/>
          <w:szCs w:val="24"/>
        </w:rPr>
        <w:t>́</w:t>
      </w:r>
      <w:r w:rsidR="00DB13D2">
        <w:rPr>
          <w:sz w:val="24"/>
          <w:szCs w:val="24"/>
        </w:rPr>
        <w:t>р</w:t>
      </w:r>
      <w:r w:rsidR="00695A8C">
        <w:rPr>
          <w:sz w:val="24"/>
          <w:szCs w:val="24"/>
        </w:rPr>
        <w:t>н</w:t>
      </w:r>
      <w:r w:rsidR="00DB13D2">
        <w:rPr>
          <w:sz w:val="24"/>
          <w:szCs w:val="24"/>
        </w:rPr>
        <w:t>гхольм</w:t>
      </w:r>
      <w:r w:rsidR="00DB13D2">
        <w:rPr>
          <w:rStyle w:val="ab"/>
          <w:sz w:val="24"/>
          <w:szCs w:val="24"/>
        </w:rPr>
        <w:endnoteReference w:id="31"/>
      </w:r>
      <w:r w:rsidR="00DB13D2">
        <w:rPr>
          <w:sz w:val="24"/>
          <w:szCs w:val="24"/>
        </w:rPr>
        <w:t xml:space="preserve">.  </w:t>
      </w:r>
      <w:r w:rsidR="00E71EF7">
        <w:rPr>
          <w:sz w:val="24"/>
          <w:szCs w:val="24"/>
        </w:rPr>
        <w:t xml:space="preserve">Первенцем нового поколения кораблей </w:t>
      </w:r>
      <w:r w:rsidR="00C635A9">
        <w:rPr>
          <w:sz w:val="24"/>
          <w:szCs w:val="24"/>
        </w:rPr>
        <w:t xml:space="preserve">на </w:t>
      </w:r>
      <w:r w:rsidR="00CE5211">
        <w:rPr>
          <w:sz w:val="24"/>
          <w:szCs w:val="24"/>
        </w:rPr>
        <w:t xml:space="preserve">Соломбальской </w:t>
      </w:r>
      <w:r w:rsidR="00C635A9">
        <w:rPr>
          <w:sz w:val="24"/>
          <w:szCs w:val="24"/>
        </w:rPr>
        <w:t xml:space="preserve">верфи </w:t>
      </w:r>
      <w:r w:rsidR="00E71EF7">
        <w:rPr>
          <w:sz w:val="24"/>
          <w:szCs w:val="24"/>
        </w:rPr>
        <w:t xml:space="preserve">стал </w:t>
      </w:r>
      <w:r w:rsidR="00C635A9">
        <w:rPr>
          <w:sz w:val="24"/>
          <w:szCs w:val="24"/>
        </w:rPr>
        <w:t xml:space="preserve">винтовой </w:t>
      </w:r>
      <w:r w:rsidR="00E71EF7">
        <w:rPr>
          <w:sz w:val="24"/>
          <w:szCs w:val="24"/>
        </w:rPr>
        <w:t>п</w:t>
      </w:r>
      <w:r w:rsidR="00A86ED7">
        <w:rPr>
          <w:sz w:val="24"/>
          <w:szCs w:val="24"/>
        </w:rPr>
        <w:t>ароходофрегат «Палканъ»</w:t>
      </w:r>
      <w:r w:rsidR="000C61E8">
        <w:rPr>
          <w:rStyle w:val="ab"/>
          <w:sz w:val="24"/>
          <w:szCs w:val="24"/>
        </w:rPr>
        <w:endnoteReference w:id="32"/>
      </w:r>
      <w:r w:rsidR="00BA250F">
        <w:rPr>
          <w:sz w:val="24"/>
          <w:szCs w:val="24"/>
        </w:rPr>
        <w:t xml:space="preserve"> мощностью 360 сил</w:t>
      </w:r>
      <w:r w:rsidR="00A86ED7">
        <w:rPr>
          <w:sz w:val="24"/>
          <w:szCs w:val="24"/>
        </w:rPr>
        <w:t xml:space="preserve">, </w:t>
      </w:r>
      <w:r w:rsidR="007A6A23">
        <w:rPr>
          <w:sz w:val="24"/>
          <w:szCs w:val="24"/>
        </w:rPr>
        <w:t xml:space="preserve">вооружением </w:t>
      </w:r>
      <w:r w:rsidR="00A86ED7">
        <w:rPr>
          <w:sz w:val="24"/>
          <w:szCs w:val="24"/>
        </w:rPr>
        <w:t>44 пушки, вод</w:t>
      </w:r>
      <w:r w:rsidR="00E71EF7">
        <w:rPr>
          <w:sz w:val="24"/>
          <w:szCs w:val="24"/>
        </w:rPr>
        <w:t>о</w:t>
      </w:r>
      <w:r w:rsidR="00A86ED7">
        <w:rPr>
          <w:sz w:val="24"/>
          <w:szCs w:val="24"/>
        </w:rPr>
        <w:t>измещение</w:t>
      </w:r>
      <w:r w:rsidR="00B926D9">
        <w:rPr>
          <w:sz w:val="24"/>
          <w:szCs w:val="24"/>
        </w:rPr>
        <w:t>м</w:t>
      </w:r>
      <w:r w:rsidR="00A86ED7">
        <w:rPr>
          <w:sz w:val="24"/>
          <w:szCs w:val="24"/>
        </w:rPr>
        <w:t xml:space="preserve"> 2316 т</w:t>
      </w:r>
      <w:r w:rsidR="00C635A9">
        <w:rPr>
          <w:sz w:val="24"/>
          <w:szCs w:val="24"/>
        </w:rPr>
        <w:t>,</w:t>
      </w:r>
      <w:r w:rsidR="00AD3224">
        <w:rPr>
          <w:sz w:val="24"/>
          <w:szCs w:val="24"/>
        </w:rPr>
        <w:t xml:space="preserve">размерами корпуса </w:t>
      </w:r>
      <w:r w:rsidR="00F4010F">
        <w:rPr>
          <w:sz w:val="24"/>
          <w:szCs w:val="24"/>
        </w:rPr>
        <w:t>(</w:t>
      </w:r>
      <w:r w:rsidR="006E272A">
        <w:rPr>
          <w:sz w:val="24"/>
          <w:szCs w:val="24"/>
        </w:rPr>
        <w:t>длин</w:t>
      </w:r>
      <w:r w:rsidR="00F4010F">
        <w:rPr>
          <w:sz w:val="24"/>
          <w:szCs w:val="24"/>
        </w:rPr>
        <w:t>а</w:t>
      </w:r>
      <w:r w:rsidR="006E272A">
        <w:rPr>
          <w:sz w:val="24"/>
          <w:szCs w:val="24"/>
        </w:rPr>
        <w:t xml:space="preserve"> 199 ф. 6 д., ширин</w:t>
      </w:r>
      <w:r w:rsidR="00F4010F">
        <w:rPr>
          <w:sz w:val="24"/>
          <w:szCs w:val="24"/>
        </w:rPr>
        <w:t>а</w:t>
      </w:r>
      <w:r w:rsidR="006E272A">
        <w:rPr>
          <w:sz w:val="24"/>
          <w:szCs w:val="24"/>
        </w:rPr>
        <w:t xml:space="preserve"> 44 ф. 6 д.</w:t>
      </w:r>
      <w:r w:rsidR="00F4010F">
        <w:rPr>
          <w:sz w:val="24"/>
          <w:szCs w:val="24"/>
        </w:rPr>
        <w:t>)</w:t>
      </w:r>
      <w:r w:rsidR="00A21058">
        <w:rPr>
          <w:rStyle w:val="ab"/>
          <w:sz w:val="24"/>
          <w:szCs w:val="24"/>
        </w:rPr>
        <w:endnoteReference w:id="33"/>
      </w:r>
      <w:r w:rsidR="006E272A">
        <w:rPr>
          <w:sz w:val="24"/>
          <w:szCs w:val="24"/>
        </w:rPr>
        <w:t>. З</w:t>
      </w:r>
      <w:r w:rsidR="00A86ED7">
        <w:rPr>
          <w:sz w:val="24"/>
          <w:szCs w:val="24"/>
        </w:rPr>
        <w:t>аложен 9 сентября 1851 г. строителем</w:t>
      </w:r>
      <w:r w:rsidR="00A758E2">
        <w:rPr>
          <w:sz w:val="24"/>
          <w:szCs w:val="24"/>
        </w:rPr>
        <w:t>-ка</w:t>
      </w:r>
      <w:r w:rsidR="00A86ED7">
        <w:rPr>
          <w:sz w:val="24"/>
          <w:szCs w:val="24"/>
        </w:rPr>
        <w:t>питаном Карповым</w:t>
      </w:r>
      <w:r w:rsidR="00E71EF7">
        <w:rPr>
          <w:sz w:val="24"/>
          <w:szCs w:val="24"/>
        </w:rPr>
        <w:t>, спущен 21 мая 185</w:t>
      </w:r>
      <w:r w:rsidR="00464FB5">
        <w:rPr>
          <w:sz w:val="24"/>
          <w:szCs w:val="24"/>
        </w:rPr>
        <w:t>3</w:t>
      </w:r>
      <w:r w:rsidR="00E71EF7">
        <w:rPr>
          <w:sz w:val="24"/>
          <w:szCs w:val="24"/>
        </w:rPr>
        <w:t xml:space="preserve"> г. </w:t>
      </w:r>
      <w:r w:rsidR="004D384B">
        <w:rPr>
          <w:sz w:val="24"/>
          <w:szCs w:val="24"/>
        </w:rPr>
        <w:t>При строительстве фрегата использовался проект «Архимеда», с увеличением длины корпуса  на шесть метров и  обшивкой подводной части медными листами. Первоначально планировалось установить на него паровую машину с разбившегося «Архимеда», а для проводки фрегата через двинской бар построить в Архангельске пароход (взамен парохода «Полезный») и плоскодонные боты</w:t>
      </w:r>
      <w:r w:rsidR="004D384B">
        <w:rPr>
          <w:rStyle w:val="ab"/>
          <w:sz w:val="24"/>
          <w:szCs w:val="24"/>
        </w:rPr>
        <w:endnoteReference w:id="34"/>
      </w:r>
      <w:r w:rsidR="004D384B">
        <w:rPr>
          <w:sz w:val="24"/>
          <w:szCs w:val="24"/>
        </w:rPr>
        <w:t>.В дальнейшем от этой затеи отказались и 3 марта 1852 г. в Англии были заказаны механизмы по образцу того же «</w:t>
      </w:r>
      <w:r w:rsidR="004D384B">
        <w:rPr>
          <w:sz w:val="24"/>
          <w:szCs w:val="24"/>
          <w:lang w:val="en-US"/>
        </w:rPr>
        <w:t>Arroganta</w:t>
      </w:r>
      <w:r w:rsidR="004D384B">
        <w:rPr>
          <w:sz w:val="24"/>
          <w:szCs w:val="24"/>
        </w:rPr>
        <w:t>»</w:t>
      </w:r>
      <w:r w:rsidR="004D384B">
        <w:rPr>
          <w:rStyle w:val="ab"/>
          <w:sz w:val="24"/>
          <w:szCs w:val="24"/>
        </w:rPr>
        <w:endnoteReference w:id="35"/>
      </w:r>
      <w:r w:rsidR="00EF4F7E">
        <w:rPr>
          <w:sz w:val="24"/>
          <w:szCs w:val="24"/>
        </w:rPr>
        <w:t xml:space="preserve"> для установки их в Кронштадте</w:t>
      </w:r>
      <w:r w:rsidR="004D384B">
        <w:rPr>
          <w:sz w:val="24"/>
          <w:szCs w:val="24"/>
        </w:rPr>
        <w:t>.</w:t>
      </w:r>
      <w:r w:rsidR="00266CE0">
        <w:rPr>
          <w:sz w:val="24"/>
          <w:szCs w:val="24"/>
        </w:rPr>
        <w:t xml:space="preserve">При строительстве  фрегата </w:t>
      </w:r>
      <w:r w:rsidR="00C52B3C">
        <w:rPr>
          <w:sz w:val="24"/>
          <w:szCs w:val="24"/>
        </w:rPr>
        <w:t>приобретался</w:t>
      </w:r>
      <w:r w:rsidR="00056B61">
        <w:rPr>
          <w:sz w:val="24"/>
          <w:szCs w:val="24"/>
        </w:rPr>
        <w:t xml:space="preserve"> опыт во многих отношениях</w:t>
      </w:r>
      <w:r w:rsidR="00C52B3C">
        <w:rPr>
          <w:sz w:val="24"/>
          <w:szCs w:val="24"/>
        </w:rPr>
        <w:t xml:space="preserve">, </w:t>
      </w:r>
      <w:r w:rsidR="007C0C8A">
        <w:rPr>
          <w:sz w:val="24"/>
          <w:szCs w:val="24"/>
        </w:rPr>
        <w:t>в том числе и по вопросам комплектования красками и материалами. К</w:t>
      </w:r>
      <w:r w:rsidR="00C52B3C">
        <w:rPr>
          <w:sz w:val="24"/>
          <w:szCs w:val="24"/>
        </w:rPr>
        <w:t xml:space="preserve">  временному руководству было принято Положение о красочных материалах </w:t>
      </w:r>
      <w:r w:rsidR="005B7EFE">
        <w:rPr>
          <w:sz w:val="24"/>
          <w:szCs w:val="24"/>
        </w:rPr>
        <w:t xml:space="preserve">для будущих </w:t>
      </w:r>
      <w:r w:rsidR="00C52B3C">
        <w:rPr>
          <w:sz w:val="24"/>
          <w:szCs w:val="24"/>
        </w:rPr>
        <w:t>винтовы</w:t>
      </w:r>
      <w:r w:rsidR="005B7EFE">
        <w:rPr>
          <w:sz w:val="24"/>
          <w:szCs w:val="24"/>
        </w:rPr>
        <w:t>х</w:t>
      </w:r>
      <w:r w:rsidR="00C52B3C">
        <w:rPr>
          <w:sz w:val="24"/>
          <w:szCs w:val="24"/>
        </w:rPr>
        <w:t xml:space="preserve"> корабл</w:t>
      </w:r>
      <w:r w:rsidR="005B7EFE">
        <w:rPr>
          <w:sz w:val="24"/>
          <w:szCs w:val="24"/>
        </w:rPr>
        <w:t>ей</w:t>
      </w:r>
      <w:r w:rsidR="00C52B3C">
        <w:rPr>
          <w:sz w:val="24"/>
          <w:szCs w:val="24"/>
        </w:rPr>
        <w:t xml:space="preserve"> и фрегат</w:t>
      </w:r>
      <w:r w:rsidR="005B7EFE">
        <w:rPr>
          <w:sz w:val="24"/>
          <w:szCs w:val="24"/>
        </w:rPr>
        <w:t>ов</w:t>
      </w:r>
      <w:r w:rsidR="007C0C8A">
        <w:rPr>
          <w:rStyle w:val="ab"/>
          <w:sz w:val="24"/>
          <w:szCs w:val="24"/>
        </w:rPr>
        <w:endnoteReference w:id="36"/>
      </w:r>
      <w:r w:rsidR="00266CE0">
        <w:rPr>
          <w:sz w:val="24"/>
          <w:szCs w:val="24"/>
        </w:rPr>
        <w:t>.</w:t>
      </w:r>
      <w:r w:rsidR="005B7EFE">
        <w:rPr>
          <w:sz w:val="24"/>
          <w:szCs w:val="24"/>
        </w:rPr>
        <w:t xml:space="preserve">Так </w:t>
      </w:r>
      <w:r w:rsidR="00022349">
        <w:rPr>
          <w:sz w:val="24"/>
          <w:szCs w:val="24"/>
        </w:rPr>
        <w:t>шесть</w:t>
      </w:r>
      <w:r w:rsidR="005B7EFE">
        <w:rPr>
          <w:sz w:val="24"/>
          <w:szCs w:val="24"/>
        </w:rPr>
        <w:t xml:space="preserve"> винтовых клиперов</w:t>
      </w:r>
      <w:r w:rsidR="00F53050">
        <w:rPr>
          <w:rStyle w:val="ab"/>
          <w:sz w:val="24"/>
          <w:szCs w:val="24"/>
        </w:rPr>
        <w:endnoteReference w:id="37"/>
      </w:r>
      <w:r w:rsidR="00022349">
        <w:rPr>
          <w:sz w:val="24"/>
          <w:szCs w:val="24"/>
        </w:rPr>
        <w:t xml:space="preserve">«Разбойник», «Стрелок», «Джигит», «Опричник», «Пластун» и «Наездник» </w:t>
      </w:r>
      <w:r w:rsidR="005B7EFE">
        <w:rPr>
          <w:sz w:val="24"/>
          <w:szCs w:val="24"/>
        </w:rPr>
        <w:t xml:space="preserve">мощностью 450 сил, вооружением 6 орудий </w:t>
      </w:r>
      <w:r w:rsidR="00022349">
        <w:rPr>
          <w:sz w:val="24"/>
          <w:szCs w:val="24"/>
        </w:rPr>
        <w:t xml:space="preserve">заложили на верфи 5 января 1856 г. </w:t>
      </w:r>
      <w:r w:rsidR="00F53050">
        <w:rPr>
          <w:sz w:val="24"/>
          <w:szCs w:val="24"/>
        </w:rPr>
        <w:t>Строили быстро, с</w:t>
      </w:r>
      <w:r w:rsidR="00022349">
        <w:rPr>
          <w:sz w:val="24"/>
          <w:szCs w:val="24"/>
        </w:rPr>
        <w:t xml:space="preserve"> мая по июль  того же года</w:t>
      </w:r>
      <w:r w:rsidR="00F53050">
        <w:rPr>
          <w:sz w:val="24"/>
          <w:szCs w:val="24"/>
        </w:rPr>
        <w:t xml:space="preserve"> все </w:t>
      </w:r>
      <w:r w:rsidR="00022349">
        <w:rPr>
          <w:sz w:val="24"/>
          <w:szCs w:val="24"/>
        </w:rPr>
        <w:t>спущены на воду</w:t>
      </w:r>
      <w:r w:rsidR="00022349">
        <w:rPr>
          <w:rStyle w:val="ab"/>
          <w:sz w:val="24"/>
          <w:szCs w:val="24"/>
        </w:rPr>
        <w:endnoteReference w:id="38"/>
      </w:r>
      <w:r w:rsidR="00F53050">
        <w:rPr>
          <w:sz w:val="24"/>
          <w:szCs w:val="24"/>
        </w:rPr>
        <w:t xml:space="preserve">. </w:t>
      </w:r>
      <w:r w:rsidR="005B7EFE">
        <w:rPr>
          <w:sz w:val="24"/>
          <w:szCs w:val="24"/>
        </w:rPr>
        <w:t>В 1859 г. (13.07.) на верфи спущен пароход-фрегат «Соломбала», вооружением 8 орудий, мощностью 400 сил с обшивкой днища корпуса</w:t>
      </w:r>
      <w:r w:rsidR="007460BE">
        <w:rPr>
          <w:rStyle w:val="ab"/>
          <w:sz w:val="24"/>
          <w:szCs w:val="24"/>
        </w:rPr>
        <w:endnoteReference w:id="39"/>
      </w:r>
      <w:r w:rsidR="005B7EFE">
        <w:rPr>
          <w:sz w:val="24"/>
          <w:szCs w:val="24"/>
        </w:rPr>
        <w:t xml:space="preserve">. </w:t>
      </w:r>
    </w:p>
    <w:p w:rsidR="002627AF" w:rsidRPr="00C618C1" w:rsidRDefault="00464FB5" w:rsidP="00A42B17">
      <w:pPr>
        <w:spacing w:line="360" w:lineRule="auto"/>
        <w:jc w:val="both"/>
        <w:rPr>
          <w:sz w:val="24"/>
          <w:szCs w:val="24"/>
        </w:rPr>
      </w:pPr>
      <w:r>
        <w:rPr>
          <w:sz w:val="24"/>
          <w:szCs w:val="24"/>
        </w:rPr>
        <w:t>Н</w:t>
      </w:r>
      <w:r w:rsidR="00E71EF7">
        <w:rPr>
          <w:sz w:val="24"/>
          <w:szCs w:val="24"/>
        </w:rPr>
        <w:t xml:space="preserve">еобычное название </w:t>
      </w:r>
      <w:r>
        <w:rPr>
          <w:sz w:val="24"/>
          <w:szCs w:val="24"/>
        </w:rPr>
        <w:t xml:space="preserve">фрегата напоминает </w:t>
      </w:r>
      <w:r w:rsidR="00E71EF7">
        <w:rPr>
          <w:sz w:val="24"/>
          <w:szCs w:val="24"/>
        </w:rPr>
        <w:t>в наш</w:t>
      </w:r>
      <w:r w:rsidR="00CE5211">
        <w:rPr>
          <w:sz w:val="24"/>
          <w:szCs w:val="24"/>
        </w:rPr>
        <w:t>идни</w:t>
      </w:r>
      <w:r w:rsidR="00FA2C87">
        <w:rPr>
          <w:sz w:val="24"/>
          <w:szCs w:val="24"/>
        </w:rPr>
        <w:t xml:space="preserve">весьма распространённую собачью кличку. </w:t>
      </w:r>
      <w:r w:rsidR="009C0B7F">
        <w:rPr>
          <w:sz w:val="24"/>
          <w:szCs w:val="24"/>
        </w:rPr>
        <w:t xml:space="preserve">Хотя </w:t>
      </w:r>
      <w:r w:rsidR="004B487E">
        <w:rPr>
          <w:sz w:val="24"/>
          <w:szCs w:val="24"/>
        </w:rPr>
        <w:t xml:space="preserve">Полкан (Палкан, Полкановиц) – персонаж  русской «Повести о Бове Королевиче», кентавр (существо с телом </w:t>
      </w:r>
      <w:r>
        <w:rPr>
          <w:sz w:val="24"/>
          <w:szCs w:val="24"/>
        </w:rPr>
        <w:t>н</w:t>
      </w:r>
      <w:r w:rsidR="004B487E">
        <w:rPr>
          <w:sz w:val="24"/>
          <w:szCs w:val="24"/>
        </w:rPr>
        <w:t>аполовину человеческим, наполовину лошадиным)</w:t>
      </w:r>
      <w:r w:rsidR="009C0B7F">
        <w:rPr>
          <w:sz w:val="24"/>
          <w:szCs w:val="24"/>
        </w:rPr>
        <w:t>, обладающий огромной силой и скоростью</w:t>
      </w:r>
      <w:r w:rsidR="00B926D9">
        <w:rPr>
          <w:sz w:val="24"/>
          <w:szCs w:val="24"/>
        </w:rPr>
        <w:t>,</w:t>
      </w:r>
      <w:r w:rsidR="009C0B7F">
        <w:rPr>
          <w:sz w:val="24"/>
          <w:szCs w:val="24"/>
        </w:rPr>
        <w:t xml:space="preserve">был широко известен </w:t>
      </w:r>
      <w:r>
        <w:rPr>
          <w:sz w:val="24"/>
          <w:szCs w:val="24"/>
        </w:rPr>
        <w:t xml:space="preserve">на Руси </w:t>
      </w:r>
      <w:r w:rsidR="009C0B7F">
        <w:rPr>
          <w:sz w:val="24"/>
          <w:szCs w:val="24"/>
        </w:rPr>
        <w:t xml:space="preserve">в </w:t>
      </w:r>
      <w:r w:rsidR="009C0B7F">
        <w:rPr>
          <w:sz w:val="24"/>
          <w:szCs w:val="24"/>
          <w:lang w:val="en-US"/>
        </w:rPr>
        <w:t>XVII</w:t>
      </w:r>
      <w:r w:rsidR="009C0B7F" w:rsidRPr="009C0B7F">
        <w:rPr>
          <w:sz w:val="24"/>
          <w:szCs w:val="24"/>
        </w:rPr>
        <w:t xml:space="preserve"> – </w:t>
      </w:r>
      <w:r w:rsidR="009C0B7F">
        <w:rPr>
          <w:sz w:val="24"/>
          <w:szCs w:val="24"/>
        </w:rPr>
        <w:t xml:space="preserve">начале </w:t>
      </w:r>
      <w:r w:rsidR="009C0B7F">
        <w:rPr>
          <w:sz w:val="24"/>
          <w:szCs w:val="24"/>
          <w:lang w:val="en-US"/>
        </w:rPr>
        <w:t>XX</w:t>
      </w:r>
      <w:r w:rsidR="00A758E2">
        <w:rPr>
          <w:sz w:val="24"/>
          <w:szCs w:val="24"/>
        </w:rPr>
        <w:t> века</w:t>
      </w:r>
      <w:r w:rsidR="009C0B7F">
        <w:rPr>
          <w:sz w:val="24"/>
          <w:szCs w:val="24"/>
        </w:rPr>
        <w:t xml:space="preserve">. Побеждённый Бовой становится его верным другом. </w:t>
      </w:r>
      <w:r>
        <w:rPr>
          <w:sz w:val="24"/>
          <w:szCs w:val="24"/>
        </w:rPr>
        <w:t>З</w:t>
      </w:r>
      <w:r w:rsidR="009C0B7F">
        <w:rPr>
          <w:sz w:val="24"/>
          <w:szCs w:val="24"/>
        </w:rPr>
        <w:t>ная о своей гибели от львиных когтей, те</w:t>
      </w:r>
      <w:r>
        <w:rPr>
          <w:sz w:val="24"/>
          <w:szCs w:val="24"/>
        </w:rPr>
        <w:t>м</w:t>
      </w:r>
      <w:r w:rsidR="009C0B7F">
        <w:rPr>
          <w:sz w:val="24"/>
          <w:szCs w:val="24"/>
        </w:rPr>
        <w:t xml:space="preserve"> не менее</w:t>
      </w:r>
      <w:r w:rsidR="00A758E2">
        <w:rPr>
          <w:sz w:val="24"/>
          <w:szCs w:val="24"/>
        </w:rPr>
        <w:t>,</w:t>
      </w:r>
      <w:r w:rsidR="009C0B7F">
        <w:rPr>
          <w:sz w:val="24"/>
          <w:szCs w:val="24"/>
        </w:rPr>
        <w:t xml:space="preserve"> защища</w:t>
      </w:r>
      <w:r>
        <w:rPr>
          <w:sz w:val="24"/>
          <w:szCs w:val="24"/>
        </w:rPr>
        <w:t>ет</w:t>
      </w:r>
      <w:r w:rsidR="009C0B7F">
        <w:rPr>
          <w:sz w:val="24"/>
          <w:szCs w:val="24"/>
        </w:rPr>
        <w:t xml:space="preserve"> жену и детей Бовы от этих хищников.</w:t>
      </w:r>
      <w:r w:rsidR="00C618C1">
        <w:rPr>
          <w:sz w:val="24"/>
          <w:szCs w:val="24"/>
        </w:rPr>
        <w:t xml:space="preserve">Одной из главных </w:t>
      </w:r>
      <w:r w:rsidR="00C618C1">
        <w:rPr>
          <w:sz w:val="24"/>
          <w:szCs w:val="24"/>
        </w:rPr>
        <w:lastRenderedPageBreak/>
        <w:t>традиций флота, заложенных Петром</w:t>
      </w:r>
      <w:r w:rsidR="00C618C1">
        <w:rPr>
          <w:sz w:val="24"/>
          <w:szCs w:val="24"/>
          <w:lang w:val="en-US"/>
        </w:rPr>
        <w:t>I</w:t>
      </w:r>
      <w:r w:rsidR="00C618C1">
        <w:rPr>
          <w:sz w:val="24"/>
          <w:szCs w:val="24"/>
        </w:rPr>
        <w:t>, явля</w:t>
      </w:r>
      <w:r w:rsidR="000971ED">
        <w:rPr>
          <w:sz w:val="24"/>
          <w:szCs w:val="24"/>
        </w:rPr>
        <w:t>лась</w:t>
      </w:r>
      <w:r w:rsidR="00C618C1">
        <w:rPr>
          <w:sz w:val="24"/>
          <w:szCs w:val="24"/>
        </w:rPr>
        <w:t xml:space="preserve"> преемственность названий кораблей. </w:t>
      </w:r>
      <w:r w:rsidR="000971ED">
        <w:rPr>
          <w:sz w:val="24"/>
          <w:szCs w:val="24"/>
        </w:rPr>
        <w:t>Недолгим был век деревянных кораблей, в результате о</w:t>
      </w:r>
      <w:r w:rsidR="00C618C1">
        <w:rPr>
          <w:sz w:val="24"/>
          <w:szCs w:val="24"/>
        </w:rPr>
        <w:t>бразовывались целые династии «</w:t>
      </w:r>
      <w:r w:rsidR="001C1626">
        <w:rPr>
          <w:sz w:val="24"/>
          <w:szCs w:val="24"/>
        </w:rPr>
        <w:t>одноимёнен</w:t>
      </w:r>
      <w:r w:rsidR="00C618C1">
        <w:rPr>
          <w:sz w:val="24"/>
          <w:szCs w:val="24"/>
        </w:rPr>
        <w:t>». Больше других повторялись: «Надежда» - 22 раза, «Москва» - 18, «Нарва» - 14, «Меркурий» - 11,  «П</w:t>
      </w:r>
      <w:r w:rsidR="00803FE2">
        <w:rPr>
          <w:sz w:val="24"/>
          <w:szCs w:val="24"/>
        </w:rPr>
        <w:t>а</w:t>
      </w:r>
      <w:r w:rsidR="00C618C1">
        <w:rPr>
          <w:sz w:val="24"/>
          <w:szCs w:val="24"/>
        </w:rPr>
        <w:t>лкан» не повторял</w:t>
      </w:r>
      <w:r w:rsidR="007A6A23">
        <w:rPr>
          <w:sz w:val="24"/>
          <w:szCs w:val="24"/>
        </w:rPr>
        <w:t>ся</w:t>
      </w:r>
      <w:r w:rsidR="00C618C1">
        <w:rPr>
          <w:sz w:val="24"/>
          <w:szCs w:val="24"/>
        </w:rPr>
        <w:t>.</w:t>
      </w:r>
    </w:p>
    <w:p w:rsidR="00BC268C" w:rsidRDefault="00BC268C" w:rsidP="00A758E2">
      <w:pPr>
        <w:spacing w:line="360" w:lineRule="auto"/>
        <w:jc w:val="both"/>
        <w:rPr>
          <w:sz w:val="24"/>
          <w:szCs w:val="24"/>
        </w:rPr>
      </w:pPr>
    </w:p>
    <w:p w:rsidR="002627AF" w:rsidRDefault="003213C0" w:rsidP="00A758E2">
      <w:pPr>
        <w:spacing w:line="360" w:lineRule="auto"/>
        <w:jc w:val="both"/>
        <w:rPr>
          <w:sz w:val="24"/>
          <w:szCs w:val="24"/>
        </w:rPr>
      </w:pPr>
      <w:r>
        <w:rPr>
          <w:sz w:val="24"/>
          <w:szCs w:val="24"/>
        </w:rPr>
        <w:t xml:space="preserve">Летом 1853 г. «Диана» отправилась для крейсерства в Камчатском и Охотском морях </w:t>
      </w:r>
      <w:r w:rsidR="00F32701">
        <w:rPr>
          <w:sz w:val="24"/>
          <w:szCs w:val="24"/>
        </w:rPr>
        <w:t xml:space="preserve">к берегам Сибири </w:t>
      </w:r>
      <w:r>
        <w:rPr>
          <w:sz w:val="24"/>
          <w:szCs w:val="24"/>
        </w:rPr>
        <w:t>совместно с фрегатом «Аврора»</w:t>
      </w:r>
      <w:r w:rsidR="00F32701">
        <w:rPr>
          <w:sz w:val="24"/>
          <w:szCs w:val="24"/>
        </w:rPr>
        <w:t xml:space="preserve">, </w:t>
      </w:r>
      <w:r>
        <w:rPr>
          <w:sz w:val="24"/>
          <w:szCs w:val="24"/>
        </w:rPr>
        <w:t>корветом «Наварин»</w:t>
      </w:r>
      <w:r w:rsidR="0036414F">
        <w:rPr>
          <w:sz w:val="24"/>
          <w:szCs w:val="24"/>
        </w:rPr>
        <w:t>. К ним на время присоедин</w:t>
      </w:r>
      <w:r w:rsidR="00342805">
        <w:rPr>
          <w:sz w:val="24"/>
          <w:szCs w:val="24"/>
        </w:rPr>
        <w:t>илась</w:t>
      </w:r>
      <w:r w:rsidR="0036414F">
        <w:rPr>
          <w:sz w:val="24"/>
          <w:szCs w:val="24"/>
        </w:rPr>
        <w:t>, отправля</w:t>
      </w:r>
      <w:r w:rsidR="00342805">
        <w:rPr>
          <w:sz w:val="24"/>
          <w:szCs w:val="24"/>
        </w:rPr>
        <w:t>вшаяся</w:t>
      </w:r>
      <w:r w:rsidR="0036414F">
        <w:rPr>
          <w:sz w:val="24"/>
          <w:szCs w:val="24"/>
        </w:rPr>
        <w:t xml:space="preserve"> в кругосветное плавание, шхуна «Рогнеда»</w:t>
      </w:r>
      <w:r w:rsidR="00F32701">
        <w:rPr>
          <w:sz w:val="24"/>
          <w:szCs w:val="24"/>
        </w:rPr>
        <w:t xml:space="preserve">  Князя Лобанова – Ростовского</w:t>
      </w:r>
      <w:r w:rsidR="0036414F">
        <w:rPr>
          <w:rStyle w:val="ab"/>
          <w:sz w:val="24"/>
          <w:szCs w:val="24"/>
        </w:rPr>
        <w:endnoteReference w:id="40"/>
      </w:r>
      <w:r w:rsidR="00F32701">
        <w:rPr>
          <w:sz w:val="24"/>
          <w:szCs w:val="24"/>
        </w:rPr>
        <w:t>.</w:t>
      </w:r>
      <w:r w:rsidR="00821F82">
        <w:rPr>
          <w:sz w:val="24"/>
          <w:szCs w:val="24"/>
        </w:rPr>
        <w:t xml:space="preserve"> В 1854 г. </w:t>
      </w:r>
      <w:r w:rsidR="0036414F">
        <w:rPr>
          <w:sz w:val="24"/>
          <w:szCs w:val="24"/>
        </w:rPr>
        <w:t xml:space="preserve">«Диана» </w:t>
      </w:r>
      <w:r w:rsidR="00821F82">
        <w:rPr>
          <w:sz w:val="24"/>
          <w:szCs w:val="24"/>
        </w:rPr>
        <w:t>потерпела крушение в японском порту Симода</w:t>
      </w:r>
      <w:r w:rsidR="001255A3">
        <w:rPr>
          <w:rStyle w:val="ab"/>
          <w:sz w:val="24"/>
          <w:szCs w:val="24"/>
        </w:rPr>
        <w:endnoteReference w:id="41"/>
      </w:r>
      <w:r w:rsidR="00821F82">
        <w:rPr>
          <w:sz w:val="24"/>
          <w:szCs w:val="24"/>
        </w:rPr>
        <w:t>.</w:t>
      </w:r>
      <w:r w:rsidR="00B639FD">
        <w:rPr>
          <w:sz w:val="24"/>
          <w:szCs w:val="24"/>
        </w:rPr>
        <w:t xml:space="preserve"> Летом </w:t>
      </w:r>
      <w:r w:rsidR="00EE7232">
        <w:rPr>
          <w:sz w:val="24"/>
          <w:szCs w:val="24"/>
        </w:rPr>
        <w:t>1853</w:t>
      </w:r>
      <w:r w:rsidR="00B639FD">
        <w:rPr>
          <w:sz w:val="24"/>
          <w:szCs w:val="24"/>
        </w:rPr>
        <w:t xml:space="preserve"> г</w:t>
      </w:r>
      <w:r w:rsidR="00EE7232">
        <w:rPr>
          <w:sz w:val="24"/>
          <w:szCs w:val="24"/>
        </w:rPr>
        <w:t>.</w:t>
      </w:r>
      <w:r w:rsidR="00B639FD">
        <w:rPr>
          <w:sz w:val="24"/>
          <w:szCs w:val="24"/>
        </w:rPr>
        <w:t xml:space="preserve"> «П</w:t>
      </w:r>
      <w:r w:rsidR="009A1B10">
        <w:rPr>
          <w:sz w:val="24"/>
          <w:szCs w:val="24"/>
        </w:rPr>
        <w:t>а</w:t>
      </w:r>
      <w:r w:rsidR="00B639FD">
        <w:rPr>
          <w:sz w:val="24"/>
          <w:szCs w:val="24"/>
        </w:rPr>
        <w:t>лкан» вышел из Архангельска и благополучно прибыл в Кронштадт</w:t>
      </w:r>
      <w:r w:rsidR="00971F0D">
        <w:rPr>
          <w:sz w:val="24"/>
          <w:szCs w:val="24"/>
        </w:rPr>
        <w:t xml:space="preserve">, </w:t>
      </w:r>
      <w:r w:rsidR="00EE7232">
        <w:rPr>
          <w:sz w:val="24"/>
          <w:szCs w:val="24"/>
        </w:rPr>
        <w:t>где</w:t>
      </w:r>
      <w:r w:rsidR="00971F0D">
        <w:rPr>
          <w:sz w:val="24"/>
          <w:szCs w:val="24"/>
        </w:rPr>
        <w:t xml:space="preserve"> началась установка механизмов, полученных из Англии.  Работы продвигались успешно, но </w:t>
      </w:r>
      <w:r w:rsidR="00AB2C9A">
        <w:rPr>
          <w:sz w:val="24"/>
          <w:szCs w:val="24"/>
        </w:rPr>
        <w:t xml:space="preserve">в феврале </w:t>
      </w:r>
      <w:r w:rsidR="00971F0D">
        <w:rPr>
          <w:sz w:val="24"/>
          <w:szCs w:val="24"/>
        </w:rPr>
        <w:t>1854 г. английские механики поки</w:t>
      </w:r>
      <w:r w:rsidR="00AB2C9A">
        <w:rPr>
          <w:sz w:val="24"/>
          <w:szCs w:val="24"/>
        </w:rPr>
        <w:t>дают</w:t>
      </w:r>
      <w:r w:rsidR="00971F0D">
        <w:rPr>
          <w:sz w:val="24"/>
          <w:szCs w:val="24"/>
        </w:rPr>
        <w:t xml:space="preserve"> Кронштадт. Тем не </w:t>
      </w:r>
      <w:r w:rsidR="009A1B10">
        <w:rPr>
          <w:sz w:val="24"/>
          <w:szCs w:val="24"/>
        </w:rPr>
        <w:t xml:space="preserve">менее, </w:t>
      </w:r>
      <w:r w:rsidR="00971F0D">
        <w:rPr>
          <w:sz w:val="24"/>
          <w:szCs w:val="24"/>
        </w:rPr>
        <w:t>окончательн</w:t>
      </w:r>
      <w:r w:rsidR="009A1B10">
        <w:rPr>
          <w:sz w:val="24"/>
          <w:szCs w:val="24"/>
        </w:rPr>
        <w:t>ая</w:t>
      </w:r>
      <w:r w:rsidR="00971F0D">
        <w:rPr>
          <w:sz w:val="24"/>
          <w:szCs w:val="24"/>
        </w:rPr>
        <w:t xml:space="preserve"> сборк</w:t>
      </w:r>
      <w:r w:rsidR="009A1B10">
        <w:rPr>
          <w:sz w:val="24"/>
          <w:szCs w:val="24"/>
        </w:rPr>
        <w:t>а</w:t>
      </w:r>
      <w:r w:rsidR="00971F0D">
        <w:rPr>
          <w:sz w:val="24"/>
          <w:szCs w:val="24"/>
        </w:rPr>
        <w:t xml:space="preserve"> и доводк</w:t>
      </w:r>
      <w:r w:rsidR="009A1B10">
        <w:rPr>
          <w:sz w:val="24"/>
          <w:szCs w:val="24"/>
        </w:rPr>
        <w:t>а</w:t>
      </w:r>
      <w:r w:rsidR="00971F0D">
        <w:rPr>
          <w:sz w:val="24"/>
          <w:szCs w:val="24"/>
        </w:rPr>
        <w:t xml:space="preserve"> механизмов был</w:t>
      </w:r>
      <w:r w:rsidR="009A1B10">
        <w:rPr>
          <w:sz w:val="24"/>
          <w:szCs w:val="24"/>
        </w:rPr>
        <w:t>а</w:t>
      </w:r>
      <w:r w:rsidR="00971F0D">
        <w:rPr>
          <w:sz w:val="24"/>
          <w:szCs w:val="24"/>
        </w:rPr>
        <w:t xml:space="preserve"> успешно завершен</w:t>
      </w:r>
      <w:r w:rsidR="009A1B10">
        <w:rPr>
          <w:sz w:val="24"/>
          <w:szCs w:val="24"/>
        </w:rPr>
        <w:t>а</w:t>
      </w:r>
      <w:r w:rsidR="00285F14">
        <w:rPr>
          <w:sz w:val="24"/>
          <w:szCs w:val="24"/>
        </w:rPr>
        <w:t xml:space="preserve">. Летом 1854 г. вступил в строй, оставаясь единственным винтовым фрегатом Российского Императорского </w:t>
      </w:r>
      <w:r w:rsidR="00EE7232">
        <w:rPr>
          <w:sz w:val="24"/>
          <w:szCs w:val="24"/>
        </w:rPr>
        <w:t>ф</w:t>
      </w:r>
      <w:r w:rsidR="00285F14">
        <w:rPr>
          <w:sz w:val="24"/>
          <w:szCs w:val="24"/>
        </w:rPr>
        <w:t xml:space="preserve">лота в течение всей Крымской войны. </w:t>
      </w:r>
    </w:p>
    <w:p w:rsidR="0084102B" w:rsidRDefault="00147A94" w:rsidP="00A758E2">
      <w:pPr>
        <w:spacing w:line="360" w:lineRule="auto"/>
        <w:jc w:val="both"/>
        <w:rPr>
          <w:sz w:val="24"/>
          <w:szCs w:val="24"/>
        </w:rPr>
      </w:pPr>
      <w:r>
        <w:rPr>
          <w:sz w:val="24"/>
          <w:szCs w:val="24"/>
        </w:rPr>
        <w:t>Весной 1854 г</w:t>
      </w:r>
      <w:r w:rsidR="005D6C8D">
        <w:rPr>
          <w:sz w:val="24"/>
          <w:szCs w:val="24"/>
        </w:rPr>
        <w:t xml:space="preserve">., </w:t>
      </w:r>
      <w:r>
        <w:rPr>
          <w:sz w:val="24"/>
          <w:szCs w:val="24"/>
        </w:rPr>
        <w:t>в разгар Крымской войны на Чёрном море</w:t>
      </w:r>
      <w:r w:rsidR="005D6C8D">
        <w:rPr>
          <w:sz w:val="24"/>
          <w:szCs w:val="24"/>
        </w:rPr>
        <w:t>,</w:t>
      </w:r>
      <w:r>
        <w:rPr>
          <w:sz w:val="24"/>
          <w:szCs w:val="24"/>
        </w:rPr>
        <w:t xml:space="preserve"> начались боевые действия на Балтике. Основной задачей </w:t>
      </w:r>
      <w:r w:rsidR="005D6C8D">
        <w:rPr>
          <w:sz w:val="24"/>
          <w:szCs w:val="24"/>
        </w:rPr>
        <w:t xml:space="preserve">англо-французской эскадры </w:t>
      </w:r>
      <w:r>
        <w:rPr>
          <w:sz w:val="24"/>
          <w:szCs w:val="24"/>
        </w:rPr>
        <w:t>являлось уничтожение Балтийского флота и морской базы в Кронштадте</w:t>
      </w:r>
      <w:r w:rsidR="00EE7232">
        <w:rPr>
          <w:sz w:val="24"/>
          <w:szCs w:val="24"/>
        </w:rPr>
        <w:t>,</w:t>
      </w:r>
      <w:r>
        <w:rPr>
          <w:sz w:val="24"/>
          <w:szCs w:val="24"/>
        </w:rPr>
        <w:t xml:space="preserve"> далее прор</w:t>
      </w:r>
      <w:r w:rsidR="005D6C8D">
        <w:rPr>
          <w:sz w:val="24"/>
          <w:szCs w:val="24"/>
        </w:rPr>
        <w:t>ыв</w:t>
      </w:r>
      <w:r>
        <w:rPr>
          <w:sz w:val="24"/>
          <w:szCs w:val="24"/>
        </w:rPr>
        <w:t xml:space="preserve"> к Петербургу. Русское командование, учитывая явное превосходство флота </w:t>
      </w:r>
      <w:r w:rsidR="005D6C8D">
        <w:rPr>
          <w:sz w:val="24"/>
          <w:szCs w:val="24"/>
        </w:rPr>
        <w:t xml:space="preserve">противника </w:t>
      </w:r>
      <w:r>
        <w:rPr>
          <w:sz w:val="24"/>
          <w:szCs w:val="24"/>
        </w:rPr>
        <w:t xml:space="preserve">в паровых винтовых кораблях, применило оборонительный план боевых действий. </w:t>
      </w:r>
      <w:r w:rsidR="005D6C8D">
        <w:rPr>
          <w:sz w:val="24"/>
          <w:szCs w:val="24"/>
        </w:rPr>
        <w:t>В районе Кронштадта, впервые в истории вооружённой борьбы на море, была создана минно-артиллерийская позиция</w:t>
      </w:r>
      <w:r w:rsidR="00EE7232">
        <w:rPr>
          <w:sz w:val="24"/>
          <w:szCs w:val="24"/>
        </w:rPr>
        <w:t>,о</w:t>
      </w:r>
      <w:r w:rsidR="005D6C8D">
        <w:rPr>
          <w:sz w:val="24"/>
          <w:szCs w:val="24"/>
        </w:rPr>
        <w:t xml:space="preserve">снова обороны подступов к Санкт-Петербургу. </w:t>
      </w:r>
      <w:r w:rsidR="00285F14">
        <w:rPr>
          <w:sz w:val="24"/>
          <w:szCs w:val="24"/>
        </w:rPr>
        <w:t>«П</w:t>
      </w:r>
      <w:r w:rsidR="00BA250F">
        <w:rPr>
          <w:sz w:val="24"/>
          <w:szCs w:val="24"/>
        </w:rPr>
        <w:t>а</w:t>
      </w:r>
      <w:r w:rsidR="00285F14">
        <w:rPr>
          <w:sz w:val="24"/>
          <w:szCs w:val="24"/>
        </w:rPr>
        <w:t>лкан» входил в отряд паровых судов, развёрнутых на подступах к Кронштадту</w:t>
      </w:r>
      <w:r w:rsidR="0036414F">
        <w:rPr>
          <w:sz w:val="24"/>
          <w:szCs w:val="24"/>
        </w:rPr>
        <w:t>, находясь</w:t>
      </w:r>
      <w:r w:rsidR="005D6C8D">
        <w:rPr>
          <w:sz w:val="24"/>
          <w:szCs w:val="24"/>
        </w:rPr>
        <w:t xml:space="preserve"> под защитой его батарей. </w:t>
      </w:r>
      <w:r w:rsidR="009C2782">
        <w:rPr>
          <w:sz w:val="24"/>
          <w:szCs w:val="24"/>
        </w:rPr>
        <w:t>Не решив поставленные задачи</w:t>
      </w:r>
      <w:r w:rsidR="00A758E2">
        <w:rPr>
          <w:sz w:val="24"/>
          <w:szCs w:val="24"/>
        </w:rPr>
        <w:t>,</w:t>
      </w:r>
      <w:r w:rsidR="00545E5B">
        <w:rPr>
          <w:sz w:val="24"/>
          <w:szCs w:val="24"/>
        </w:rPr>
        <w:t xml:space="preserve"> англо-французский флот </w:t>
      </w:r>
      <w:r w:rsidR="009C2782">
        <w:rPr>
          <w:sz w:val="24"/>
          <w:szCs w:val="24"/>
        </w:rPr>
        <w:t xml:space="preserve">в конце ноября 1855 г. </w:t>
      </w:r>
      <w:r w:rsidR="00545E5B">
        <w:rPr>
          <w:sz w:val="24"/>
          <w:szCs w:val="24"/>
        </w:rPr>
        <w:t xml:space="preserve">покинул Балтийское море. </w:t>
      </w:r>
    </w:p>
    <w:p w:rsidR="0028358A" w:rsidRDefault="006E272A" w:rsidP="00BE0127">
      <w:pPr>
        <w:pStyle w:val="ae"/>
        <w:shd w:val="clear" w:color="auto" w:fill="FFFFFF"/>
        <w:spacing w:line="360" w:lineRule="auto"/>
        <w:jc w:val="both"/>
        <w:rPr>
          <w:color w:val="333333"/>
        </w:rPr>
      </w:pPr>
      <w:r>
        <w:rPr>
          <w:color w:val="333333"/>
        </w:rPr>
        <w:t>Потерпев</w:t>
      </w:r>
      <w:r w:rsidR="00BA250F">
        <w:rPr>
          <w:color w:val="333333"/>
        </w:rPr>
        <w:t xml:space="preserve"> поражение</w:t>
      </w:r>
      <w:r w:rsidR="0084102B" w:rsidRPr="0084102B">
        <w:rPr>
          <w:color w:val="333333"/>
        </w:rPr>
        <w:t xml:space="preserve"> в Крымской войне, Россия,  </w:t>
      </w:r>
      <w:r>
        <w:rPr>
          <w:color w:val="333333"/>
        </w:rPr>
        <w:t xml:space="preserve">тем не менее, </w:t>
      </w:r>
      <w:r w:rsidR="0084102B" w:rsidRPr="0084102B">
        <w:rPr>
          <w:color w:val="333333"/>
        </w:rPr>
        <w:t xml:space="preserve">незамедлительно возобновила </w:t>
      </w:r>
      <w:r w:rsidR="001E6FDE">
        <w:rPr>
          <w:color w:val="333333"/>
        </w:rPr>
        <w:t xml:space="preserve">своё </w:t>
      </w:r>
      <w:r w:rsidR="0084102B" w:rsidRPr="0084102B">
        <w:rPr>
          <w:color w:val="333333"/>
        </w:rPr>
        <w:t>постоянное присутствие в Средиземном море. 8 октября 1856 г. из Кронштадта в Средиземное море вышла эскадра контр-адмирала А.Е. Беренса в составе паровых судов</w:t>
      </w:r>
      <w:r w:rsidR="0084102B">
        <w:rPr>
          <w:color w:val="333333"/>
        </w:rPr>
        <w:t xml:space="preserve"> —</w:t>
      </w:r>
      <w:r w:rsidR="0084102B" w:rsidRPr="0084102B">
        <w:rPr>
          <w:color w:val="333333"/>
        </w:rPr>
        <w:t xml:space="preserve"> «Выборг» и «П</w:t>
      </w:r>
      <w:r w:rsidR="00EB08AA">
        <w:rPr>
          <w:color w:val="333333"/>
        </w:rPr>
        <w:t>а</w:t>
      </w:r>
      <w:r w:rsidR="0084102B" w:rsidRPr="0084102B">
        <w:rPr>
          <w:color w:val="333333"/>
        </w:rPr>
        <w:t>лкан», а также парусников</w:t>
      </w:r>
      <w:r w:rsidR="0084102B">
        <w:rPr>
          <w:color w:val="333333"/>
        </w:rPr>
        <w:t xml:space="preserve"> —</w:t>
      </w:r>
      <w:r w:rsidR="0084102B" w:rsidRPr="0084102B">
        <w:rPr>
          <w:color w:val="333333"/>
        </w:rPr>
        <w:t xml:space="preserve"> «Кастор» и «Филоктет»</w:t>
      </w:r>
      <w:r w:rsidR="0084102B" w:rsidRPr="0084102B">
        <w:rPr>
          <w:rStyle w:val="ab"/>
          <w:color w:val="333333"/>
        </w:rPr>
        <w:endnoteReference w:id="42"/>
      </w:r>
      <w:r w:rsidR="0084102B" w:rsidRPr="0084102B">
        <w:rPr>
          <w:color w:val="333333"/>
        </w:rPr>
        <w:t>. Инспекторски</w:t>
      </w:r>
      <w:r w:rsidR="009F438E">
        <w:rPr>
          <w:color w:val="333333"/>
        </w:rPr>
        <w:t>й</w:t>
      </w:r>
      <w:r w:rsidR="0084102B" w:rsidRPr="0084102B">
        <w:rPr>
          <w:color w:val="333333"/>
        </w:rPr>
        <w:t xml:space="preserve"> департамент для </w:t>
      </w:r>
      <w:r w:rsidR="0074054A">
        <w:rPr>
          <w:color w:val="333333"/>
        </w:rPr>
        <w:t>судов экспедиции</w:t>
      </w:r>
      <w:r w:rsidR="009F438E">
        <w:rPr>
          <w:color w:val="333333"/>
        </w:rPr>
        <w:t>подготовил</w:t>
      </w:r>
      <w:r w:rsidR="0084102B" w:rsidRPr="0084102B">
        <w:rPr>
          <w:color w:val="333333"/>
        </w:rPr>
        <w:t xml:space="preserve"> подробн</w:t>
      </w:r>
      <w:r w:rsidR="009F438E">
        <w:rPr>
          <w:color w:val="333333"/>
        </w:rPr>
        <w:t>ую</w:t>
      </w:r>
      <w:r w:rsidR="0084102B" w:rsidRPr="0084102B">
        <w:rPr>
          <w:color w:val="333333"/>
        </w:rPr>
        <w:t xml:space="preserve"> инструкцию, </w:t>
      </w:r>
      <w:r w:rsidR="0074054A" w:rsidRPr="0084102B">
        <w:rPr>
          <w:color w:val="333333"/>
        </w:rPr>
        <w:t>уч</w:t>
      </w:r>
      <w:r w:rsidR="0074054A">
        <w:rPr>
          <w:color w:val="333333"/>
        </w:rPr>
        <w:t xml:space="preserve">тены </w:t>
      </w:r>
      <w:r w:rsidR="009A1B10">
        <w:rPr>
          <w:color w:val="333333"/>
        </w:rPr>
        <w:t>были</w:t>
      </w:r>
      <w:r w:rsidR="009C2782">
        <w:rPr>
          <w:color w:val="333333"/>
        </w:rPr>
        <w:t xml:space="preserve">и </w:t>
      </w:r>
      <w:r w:rsidR="0084102B" w:rsidRPr="0084102B">
        <w:rPr>
          <w:color w:val="333333"/>
        </w:rPr>
        <w:t xml:space="preserve">все надобности дальнего </w:t>
      </w:r>
      <w:r w:rsidR="00D34045" w:rsidRPr="0084102B">
        <w:rPr>
          <w:color w:val="333333"/>
        </w:rPr>
        <w:t xml:space="preserve">похода. </w:t>
      </w:r>
      <w:r w:rsidR="00742BF9" w:rsidRPr="0084102B">
        <w:rPr>
          <w:color w:val="333333"/>
        </w:rPr>
        <w:t xml:space="preserve">Эскадру на Кронштадском рейде осматривал </w:t>
      </w:r>
      <w:r w:rsidR="009F438E">
        <w:rPr>
          <w:color w:val="333333"/>
        </w:rPr>
        <w:t xml:space="preserve">сам </w:t>
      </w:r>
      <w:r w:rsidR="00742BF9" w:rsidRPr="0084102B">
        <w:rPr>
          <w:color w:val="333333"/>
        </w:rPr>
        <w:t xml:space="preserve">Император </w:t>
      </w:r>
      <w:r w:rsidR="0084102B">
        <w:rPr>
          <w:color w:val="333333"/>
        </w:rPr>
        <w:t xml:space="preserve">Павел </w:t>
      </w:r>
      <w:r w:rsidR="0084102B">
        <w:rPr>
          <w:color w:val="333333"/>
          <w:lang w:val="en-US"/>
        </w:rPr>
        <w:t>II</w:t>
      </w:r>
      <w:r w:rsidR="0084102B">
        <w:rPr>
          <w:rStyle w:val="ab"/>
          <w:color w:val="333333"/>
          <w:lang w:val="en-US"/>
        </w:rPr>
        <w:endnoteReference w:id="43"/>
      </w:r>
      <w:r w:rsidR="0084102B">
        <w:rPr>
          <w:color w:val="333333"/>
        </w:rPr>
        <w:t>.</w:t>
      </w:r>
      <w:r w:rsidR="001E6FDE">
        <w:rPr>
          <w:color w:val="333333"/>
        </w:rPr>
        <w:t xml:space="preserve"> В заграничное плавание</w:t>
      </w:r>
      <w:r w:rsidR="00BE0127">
        <w:rPr>
          <w:color w:val="333333"/>
        </w:rPr>
        <w:t>,</w:t>
      </w:r>
      <w:r w:rsidR="0001186D">
        <w:rPr>
          <w:color w:val="333333"/>
        </w:rPr>
        <w:t xml:space="preserve">наряду с назначениями вообще, </w:t>
      </w:r>
      <w:r w:rsidR="001E6FDE">
        <w:rPr>
          <w:color w:val="333333"/>
        </w:rPr>
        <w:t xml:space="preserve">назначались </w:t>
      </w:r>
      <w:r w:rsidR="0001186D">
        <w:rPr>
          <w:color w:val="333333"/>
        </w:rPr>
        <w:t xml:space="preserve">и </w:t>
      </w:r>
      <w:r w:rsidR="001E6FDE">
        <w:rPr>
          <w:color w:val="333333"/>
        </w:rPr>
        <w:t>мичмана, вновь выпускаемые из Морского кадетского корпуса</w:t>
      </w:r>
      <w:r w:rsidR="0001186D">
        <w:rPr>
          <w:rStyle w:val="ab"/>
          <w:color w:val="333333"/>
        </w:rPr>
        <w:endnoteReference w:id="44"/>
      </w:r>
      <w:r w:rsidR="0001186D">
        <w:rPr>
          <w:color w:val="333333"/>
        </w:rPr>
        <w:t xml:space="preserve">. </w:t>
      </w:r>
      <w:r w:rsidR="00803FE2" w:rsidRPr="004A39AB">
        <w:rPr>
          <w:color w:val="000000"/>
        </w:rPr>
        <w:t xml:space="preserve">В декабре 1856 г. эскадра пришла </w:t>
      </w:r>
      <w:r w:rsidR="009C2782">
        <w:rPr>
          <w:color w:val="000000"/>
        </w:rPr>
        <w:t>в</w:t>
      </w:r>
      <w:r w:rsidR="00803FE2" w:rsidRPr="004A39AB">
        <w:rPr>
          <w:color w:val="000000"/>
        </w:rPr>
        <w:t xml:space="preserve"> Средиземное море</w:t>
      </w:r>
      <w:r w:rsidR="0001186D" w:rsidRPr="004A39AB">
        <w:rPr>
          <w:color w:val="000000"/>
        </w:rPr>
        <w:t>, при этом часть пути парусные суда шли на буксире у паровых.</w:t>
      </w:r>
      <w:r w:rsidR="004A39AB" w:rsidRPr="00803FE2">
        <w:rPr>
          <w:color w:val="000000"/>
        </w:rPr>
        <w:t>Фрегат «Палкан» отправ</w:t>
      </w:r>
      <w:r w:rsidR="009F438E">
        <w:rPr>
          <w:color w:val="000000"/>
        </w:rPr>
        <w:t>ился</w:t>
      </w:r>
      <w:r w:rsidR="004A39AB" w:rsidRPr="00803FE2">
        <w:rPr>
          <w:color w:val="000000"/>
        </w:rPr>
        <w:t xml:space="preserve"> в Грецию в распоряжение русского посланника, а бриг «Филоктет» для </w:t>
      </w:r>
      <w:r w:rsidR="004A39AB" w:rsidRPr="00803FE2">
        <w:rPr>
          <w:color w:val="000000"/>
        </w:rPr>
        <w:lastRenderedPageBreak/>
        <w:t>аналогичной функции – в Константинополь. «Выборг» и «Кастор» несколько недель простояли в Ницце, а затем в Генуе в связи с нахождением там вдовст</w:t>
      </w:r>
      <w:r w:rsidR="00BE0127">
        <w:rPr>
          <w:color w:val="000000"/>
        </w:rPr>
        <w:t>вующей императрицы Александры Фё</w:t>
      </w:r>
      <w:r w:rsidR="004A39AB" w:rsidRPr="00803FE2">
        <w:rPr>
          <w:color w:val="000000"/>
        </w:rPr>
        <w:t>доровны.</w:t>
      </w:r>
      <w:r w:rsidR="004A39AB">
        <w:rPr>
          <w:color w:val="000000"/>
        </w:rPr>
        <w:t xml:space="preserve"> В Кронштадт  «П</w:t>
      </w:r>
      <w:r w:rsidR="0074054A">
        <w:rPr>
          <w:color w:val="000000"/>
        </w:rPr>
        <w:t>а</w:t>
      </w:r>
      <w:r w:rsidR="004A39AB">
        <w:rPr>
          <w:color w:val="000000"/>
        </w:rPr>
        <w:t xml:space="preserve">лкан» </w:t>
      </w:r>
      <w:r w:rsidR="004A39AB">
        <w:rPr>
          <w:color w:val="333333"/>
        </w:rPr>
        <w:t>возвратился в июле 1859 г.</w:t>
      </w:r>
      <w:r w:rsidR="006D3FA9">
        <w:rPr>
          <w:color w:val="333333"/>
        </w:rPr>
        <w:t xml:space="preserve">Опыт трёхгодичного плавания фрегата, выявленные недостатки и достоинства конструкции корпуса и вооружения стали базовой </w:t>
      </w:r>
      <w:r w:rsidR="002A090B">
        <w:rPr>
          <w:color w:val="333333"/>
        </w:rPr>
        <w:t xml:space="preserve">основой </w:t>
      </w:r>
      <w:r w:rsidR="006D3FA9">
        <w:rPr>
          <w:color w:val="333333"/>
        </w:rPr>
        <w:t>для строительства последующих винтовых фр</w:t>
      </w:r>
      <w:r w:rsidR="002E40B5">
        <w:rPr>
          <w:color w:val="333333"/>
        </w:rPr>
        <w:t xml:space="preserve">егатов. В 1860 г. после детального осмотра </w:t>
      </w:r>
      <w:r w:rsidR="0074054A">
        <w:rPr>
          <w:color w:val="333333"/>
        </w:rPr>
        <w:t>фрегата</w:t>
      </w:r>
      <w:r w:rsidR="002E40B5">
        <w:rPr>
          <w:color w:val="333333"/>
        </w:rPr>
        <w:t xml:space="preserve">комиссия предложила «по совершенной ветхости» корпус разобрать, а </w:t>
      </w:r>
      <w:r w:rsidR="0074054A">
        <w:rPr>
          <w:color w:val="333333"/>
        </w:rPr>
        <w:t xml:space="preserve">паровую </w:t>
      </w:r>
      <w:r w:rsidR="002E40B5">
        <w:rPr>
          <w:color w:val="333333"/>
        </w:rPr>
        <w:t>машину, отремонтировав на Кронштадтском пароходном заводе, установить на строящийся винтовой корвет «Варяг». С 1860 г. «П</w:t>
      </w:r>
      <w:r w:rsidR="009F438E">
        <w:rPr>
          <w:color w:val="333333"/>
        </w:rPr>
        <w:t>а</w:t>
      </w:r>
      <w:r w:rsidR="002E40B5">
        <w:rPr>
          <w:color w:val="333333"/>
        </w:rPr>
        <w:t>лкан» в море не выходил, машины и котлы демонтировали, корпус подготовили к продаже с торгов. В 1863 г. передан Инженерному департаменту Военного ведомства</w:t>
      </w:r>
      <w:r w:rsidR="002A090B">
        <w:rPr>
          <w:color w:val="333333"/>
        </w:rPr>
        <w:t>,</w:t>
      </w:r>
      <w:r w:rsidR="002E40B5">
        <w:rPr>
          <w:color w:val="333333"/>
        </w:rPr>
        <w:t xml:space="preserve"> затоплен для заграждения фарватера у Кронштадта</w:t>
      </w:r>
      <w:r w:rsidR="009F438E">
        <w:rPr>
          <w:rStyle w:val="ab"/>
          <w:color w:val="333333"/>
        </w:rPr>
        <w:endnoteReference w:id="45"/>
      </w:r>
      <w:r w:rsidR="002E40B5">
        <w:rPr>
          <w:color w:val="333333"/>
        </w:rPr>
        <w:t>.</w:t>
      </w:r>
    </w:p>
    <w:p w:rsidR="00337555" w:rsidRDefault="004F0C07" w:rsidP="00BE0127">
      <w:pPr>
        <w:pStyle w:val="ae"/>
        <w:shd w:val="clear" w:color="auto" w:fill="FFFFFF"/>
        <w:spacing w:line="360" w:lineRule="auto"/>
        <w:jc w:val="both"/>
        <w:rPr>
          <w:color w:val="333333"/>
        </w:rPr>
      </w:pPr>
      <w:r>
        <w:rPr>
          <w:color w:val="333333"/>
        </w:rPr>
        <w:t>Предположительно в</w:t>
      </w:r>
      <w:r w:rsidR="00814FAA">
        <w:rPr>
          <w:color w:val="333333"/>
        </w:rPr>
        <w:t xml:space="preserve">1860 году матрос 1-й статьи Феофилакт Попов </w:t>
      </w:r>
      <w:r w:rsidR="00E848D1">
        <w:rPr>
          <w:color w:val="333333"/>
        </w:rPr>
        <w:t>продолжил службу в 11-м флотском экипаже</w:t>
      </w:r>
      <w:r w:rsidR="004720E1">
        <w:rPr>
          <w:color w:val="333333"/>
        </w:rPr>
        <w:t xml:space="preserve"> в связи с</w:t>
      </w:r>
      <w:r w:rsidR="00E848D1">
        <w:rPr>
          <w:color w:val="333333"/>
        </w:rPr>
        <w:t xml:space="preserve"> вывод</w:t>
      </w:r>
      <w:r w:rsidR="004720E1">
        <w:rPr>
          <w:color w:val="333333"/>
        </w:rPr>
        <w:t>ом</w:t>
      </w:r>
      <w:r w:rsidR="00E848D1">
        <w:rPr>
          <w:color w:val="333333"/>
        </w:rPr>
        <w:t xml:space="preserve"> винтового фрегата «Палкан» из боевого состава Балтийского флота. В формулярных списках рядовых флотского экипажа за 1856 г. значатся: </w:t>
      </w:r>
      <w:r w:rsidR="004720E1" w:rsidRPr="004720E1">
        <w:rPr>
          <w:i/>
          <w:color w:val="333333"/>
        </w:rPr>
        <w:t xml:space="preserve">его земляк </w:t>
      </w:r>
      <w:r w:rsidR="00E848D1" w:rsidRPr="004720E1">
        <w:rPr>
          <w:i/>
          <w:color w:val="333333"/>
        </w:rPr>
        <w:t>«Иван Осипович Борисов из Вологодской губернии Сольвычегодского уезда Великосельской волости Алексеевского общества</w:t>
      </w:r>
      <w:r w:rsidR="00E10A70" w:rsidRPr="004720E1">
        <w:rPr>
          <w:i/>
          <w:color w:val="333333"/>
        </w:rPr>
        <w:t xml:space="preserve"> деревни Заболотье, из казённых крестьян, росту 2 аршина </w:t>
      </w:r>
      <w:r w:rsidR="007C0EB4">
        <w:rPr>
          <w:i/>
          <w:color w:val="333333"/>
        </w:rPr>
        <w:t>5</w:t>
      </w:r>
      <w:r w:rsidR="007C0EB4">
        <w:rPr>
          <w:i/>
          <w:color w:val="333333"/>
          <w:vertAlign w:val="superscript"/>
        </w:rPr>
        <w:t>4</w:t>
      </w:r>
      <w:r w:rsidR="007C0EB4">
        <w:rPr>
          <w:i/>
          <w:color w:val="333333"/>
          <w:vertAlign w:val="subscript"/>
        </w:rPr>
        <w:t xml:space="preserve">6 </w:t>
      </w:r>
      <w:r w:rsidR="00E10A70" w:rsidRPr="004720E1">
        <w:rPr>
          <w:i/>
          <w:color w:val="333333"/>
        </w:rPr>
        <w:t xml:space="preserve">вершка, глаза </w:t>
      </w:r>
      <w:r w:rsidR="007C0EB4">
        <w:rPr>
          <w:i/>
          <w:color w:val="333333"/>
        </w:rPr>
        <w:t>серые, волосы русые</w:t>
      </w:r>
      <w:r w:rsidR="004947B8">
        <w:rPr>
          <w:rStyle w:val="ab"/>
          <w:i/>
          <w:color w:val="333333"/>
        </w:rPr>
        <w:endnoteReference w:id="46"/>
      </w:r>
      <w:r w:rsidR="00E10A70" w:rsidRPr="004720E1">
        <w:rPr>
          <w:i/>
          <w:color w:val="333333"/>
        </w:rPr>
        <w:t>»</w:t>
      </w:r>
      <w:r w:rsidR="004720E1" w:rsidRPr="004720E1">
        <w:rPr>
          <w:i/>
          <w:color w:val="333333"/>
        </w:rPr>
        <w:t xml:space="preserve"> и уроженец Устюжского уезда «Степан Васильевич Кузнецов… Шипицинской волости Забелинского общества дер.</w:t>
      </w:r>
      <w:r w:rsidR="00BE0127">
        <w:rPr>
          <w:i/>
          <w:color w:val="333333"/>
        </w:rPr>
        <w:t> Ива</w:t>
      </w:r>
      <w:r w:rsidR="004720E1" w:rsidRPr="004720E1">
        <w:rPr>
          <w:i/>
          <w:color w:val="333333"/>
        </w:rPr>
        <w:t>новской, из государственных крестьян, росту</w:t>
      </w:r>
      <w:r w:rsidR="004720E1" w:rsidRPr="007C0EB4">
        <w:rPr>
          <w:i/>
          <w:color w:val="333333"/>
        </w:rPr>
        <w:t>2 аршина 5</w:t>
      </w:r>
      <w:r w:rsidR="007C0EB4" w:rsidRPr="007C0EB4">
        <w:rPr>
          <w:i/>
          <w:color w:val="333333"/>
          <w:vertAlign w:val="superscript"/>
        </w:rPr>
        <w:t>2</w:t>
      </w:r>
      <w:r w:rsidR="007C0EB4" w:rsidRPr="007C0EB4">
        <w:rPr>
          <w:i/>
          <w:color w:val="333333"/>
          <w:vertAlign w:val="subscript"/>
        </w:rPr>
        <w:t xml:space="preserve">6 </w:t>
      </w:r>
      <w:r w:rsidR="007C0EB4" w:rsidRPr="007C0EB4">
        <w:rPr>
          <w:i/>
          <w:color w:val="333333"/>
        </w:rPr>
        <w:t>вершка, гла</w:t>
      </w:r>
      <w:r w:rsidR="007C0EB4">
        <w:rPr>
          <w:i/>
          <w:color w:val="333333"/>
        </w:rPr>
        <w:t>з</w:t>
      </w:r>
      <w:r w:rsidR="007C0EB4" w:rsidRPr="007C0EB4">
        <w:rPr>
          <w:i/>
          <w:color w:val="333333"/>
        </w:rPr>
        <w:t>а карие, волосы темнорусые»</w:t>
      </w:r>
      <w:r w:rsidR="007C0EB4">
        <w:rPr>
          <w:rStyle w:val="ab"/>
          <w:i/>
          <w:color w:val="333333"/>
        </w:rPr>
        <w:endnoteReference w:id="47"/>
      </w:r>
      <w:r w:rsidR="00E10A70">
        <w:rPr>
          <w:color w:val="333333"/>
        </w:rPr>
        <w:t>.</w:t>
      </w:r>
      <w:r w:rsidR="00586588">
        <w:rPr>
          <w:color w:val="333333"/>
        </w:rPr>
        <w:t>Тогда</w:t>
      </w:r>
      <w:r w:rsidR="00EC568E">
        <w:rPr>
          <w:color w:val="333333"/>
        </w:rPr>
        <w:t xml:space="preserve"> 1-я бригада 2-й дивизии Балтфлота с входящими в неё 10, 11</w:t>
      </w:r>
      <w:r w:rsidR="006E1EBA">
        <w:rPr>
          <w:color w:val="333333"/>
        </w:rPr>
        <w:t xml:space="preserve"> и</w:t>
      </w:r>
      <w:r w:rsidR="00EC568E">
        <w:rPr>
          <w:color w:val="333333"/>
        </w:rPr>
        <w:t xml:space="preserve"> 12 ф</w:t>
      </w:r>
      <w:r w:rsidR="00337555">
        <w:rPr>
          <w:color w:val="333333"/>
        </w:rPr>
        <w:t>лотски</w:t>
      </w:r>
      <w:r w:rsidR="00EC568E">
        <w:rPr>
          <w:color w:val="333333"/>
        </w:rPr>
        <w:t>ми</w:t>
      </w:r>
      <w:r w:rsidR="00337555">
        <w:rPr>
          <w:color w:val="333333"/>
        </w:rPr>
        <w:t xml:space="preserve"> экипаж</w:t>
      </w:r>
      <w:r w:rsidR="00EC568E">
        <w:rPr>
          <w:color w:val="333333"/>
        </w:rPr>
        <w:t>ами</w:t>
      </w:r>
      <w:r w:rsidR="00337555">
        <w:rPr>
          <w:color w:val="333333"/>
        </w:rPr>
        <w:t xml:space="preserve"> базировал</w:t>
      </w:r>
      <w:r w:rsidR="00EC568E">
        <w:rPr>
          <w:color w:val="333333"/>
        </w:rPr>
        <w:t>ась</w:t>
      </w:r>
      <w:r w:rsidR="00337555">
        <w:rPr>
          <w:color w:val="333333"/>
        </w:rPr>
        <w:t xml:space="preserve"> в С.</w:t>
      </w:r>
      <w:r w:rsidR="00586588">
        <w:rPr>
          <w:color w:val="333333"/>
        </w:rPr>
        <w:t>-</w:t>
      </w:r>
      <w:r w:rsidR="00337555">
        <w:rPr>
          <w:color w:val="333333"/>
        </w:rPr>
        <w:t>Петербурге, до 1837 г.</w:t>
      </w:r>
      <w:r w:rsidR="00BE0127">
        <w:rPr>
          <w:color w:val="333333"/>
        </w:rPr>
        <w:t xml:space="preserve"> – в </w:t>
      </w:r>
      <w:r w:rsidR="00337555">
        <w:rPr>
          <w:color w:val="333333"/>
        </w:rPr>
        <w:t>Кронштадте</w:t>
      </w:r>
      <w:r w:rsidR="00337555">
        <w:rPr>
          <w:rStyle w:val="ab"/>
          <w:color w:val="333333"/>
        </w:rPr>
        <w:endnoteReference w:id="48"/>
      </w:r>
      <w:r w:rsidR="00EC568E">
        <w:rPr>
          <w:color w:val="333333"/>
        </w:rPr>
        <w:t>.</w:t>
      </w:r>
      <w:r w:rsidR="00337555">
        <w:rPr>
          <w:color w:val="333333"/>
        </w:rPr>
        <w:t xml:space="preserve">  К </w:t>
      </w:r>
      <w:r w:rsidR="00EC568E">
        <w:rPr>
          <w:color w:val="333333"/>
        </w:rPr>
        <w:t xml:space="preserve">экипажу были </w:t>
      </w:r>
      <w:r w:rsidR="00337555">
        <w:rPr>
          <w:color w:val="333333"/>
        </w:rPr>
        <w:t xml:space="preserve"> приписаны: линейный корабль «Полтава», корабли «Выборг», «Императрица Александра», «Прохоръ», «Константин», фрегат «Амфитрида» и пароход</w:t>
      </w:r>
      <w:r w:rsidR="00BE0127">
        <w:rPr>
          <w:color w:val="333333"/>
        </w:rPr>
        <w:t>-фре</w:t>
      </w:r>
      <w:r w:rsidR="00337555">
        <w:rPr>
          <w:color w:val="333333"/>
        </w:rPr>
        <w:t>гат «Олафъ»</w:t>
      </w:r>
      <w:r w:rsidR="00337555">
        <w:rPr>
          <w:rStyle w:val="ab"/>
          <w:color w:val="333333"/>
        </w:rPr>
        <w:endnoteReference w:id="49"/>
      </w:r>
      <w:r w:rsidR="00337555">
        <w:rPr>
          <w:color w:val="333333"/>
        </w:rPr>
        <w:t xml:space="preserve">. </w:t>
      </w:r>
    </w:p>
    <w:p w:rsidR="00533ECB" w:rsidRDefault="00A324B5" w:rsidP="00BE0127">
      <w:pPr>
        <w:pStyle w:val="ae"/>
        <w:shd w:val="clear" w:color="auto" w:fill="FFFFFF"/>
        <w:spacing w:line="360" w:lineRule="auto"/>
        <w:jc w:val="both"/>
        <w:rPr>
          <w:color w:val="333333"/>
        </w:rPr>
      </w:pPr>
      <w:r>
        <w:rPr>
          <w:color w:val="333333"/>
        </w:rPr>
        <w:t xml:space="preserve">Точной даты увольнения Феофилакта Попова в бессрочный отпуск установить не удалось. </w:t>
      </w:r>
      <w:r w:rsidR="001C1626">
        <w:rPr>
          <w:color w:val="333333"/>
        </w:rPr>
        <w:t xml:space="preserve">Возможно лишь предположить, что состоялось оно  в 1861 году </w:t>
      </w:r>
      <w:r w:rsidR="001C1626">
        <w:rPr>
          <w:rStyle w:val="ab"/>
          <w:color w:val="333333"/>
        </w:rPr>
        <w:endnoteReference w:id="50"/>
      </w:r>
      <w:r w:rsidR="001C1626">
        <w:rPr>
          <w:color w:val="333333"/>
        </w:rPr>
        <w:t xml:space="preserve">. </w:t>
      </w:r>
      <w:r w:rsidR="008629F6">
        <w:rPr>
          <w:color w:val="333333"/>
        </w:rPr>
        <w:t>Р</w:t>
      </w:r>
      <w:bookmarkStart w:id="0" w:name="_GoBack"/>
      <w:bookmarkEnd w:id="0"/>
      <w:r w:rsidR="001C1626">
        <w:rPr>
          <w:color w:val="333333"/>
        </w:rPr>
        <w:t>ядовые и унтер-офицеры увольнялись в бессрочный отпуск  1 сентября каждого года</w:t>
      </w:r>
      <w:r w:rsidR="001C1626">
        <w:rPr>
          <w:rStyle w:val="ab"/>
          <w:color w:val="333333"/>
        </w:rPr>
        <w:endnoteReference w:id="51"/>
      </w:r>
      <w:r w:rsidR="00BE0127">
        <w:rPr>
          <w:color w:val="333333"/>
        </w:rPr>
        <w:t xml:space="preserve"> в соответствии</w:t>
      </w:r>
      <w:r w:rsidR="001C1626">
        <w:rPr>
          <w:color w:val="333333"/>
        </w:rPr>
        <w:t xml:space="preserve"> с «Положением об увольнении нижних </w:t>
      </w:r>
      <w:r w:rsidR="00BE0127">
        <w:rPr>
          <w:color w:val="333333"/>
        </w:rPr>
        <w:t>ч</w:t>
      </w:r>
      <w:r w:rsidR="001C1626">
        <w:rPr>
          <w:color w:val="333333"/>
        </w:rPr>
        <w:t>инов Морского ведомства в отставку и бессрочный отпуск» от 14 августа 1856 г.</w:t>
      </w:r>
      <w:r w:rsidR="001C1626">
        <w:rPr>
          <w:rStyle w:val="ab"/>
          <w:color w:val="333333"/>
        </w:rPr>
        <w:endnoteReference w:id="52"/>
      </w:r>
      <w:r w:rsidR="001C1626">
        <w:rPr>
          <w:color w:val="333333"/>
        </w:rPr>
        <w:t xml:space="preserve">. Подробно порядок увольнения в бессрочный отпуск изложен во второй части данного документа. </w:t>
      </w:r>
      <w:r w:rsidR="002B225E">
        <w:rPr>
          <w:color w:val="333333"/>
        </w:rPr>
        <w:t>Н</w:t>
      </w:r>
      <w:r w:rsidR="004E43AA">
        <w:rPr>
          <w:color w:val="333333"/>
        </w:rPr>
        <w:t xml:space="preserve">ижние чины </w:t>
      </w:r>
      <w:r w:rsidR="002B225E">
        <w:rPr>
          <w:color w:val="333333"/>
        </w:rPr>
        <w:t xml:space="preserve">удостаивались </w:t>
      </w:r>
      <w:r w:rsidR="004E43AA">
        <w:rPr>
          <w:color w:val="333333"/>
        </w:rPr>
        <w:t xml:space="preserve"> Знак</w:t>
      </w:r>
      <w:r w:rsidR="002B225E">
        <w:rPr>
          <w:color w:val="333333"/>
        </w:rPr>
        <w:t>ом</w:t>
      </w:r>
      <w:r w:rsidR="004E43AA">
        <w:rPr>
          <w:color w:val="333333"/>
        </w:rPr>
        <w:t xml:space="preserve"> отличия Св. Анны за </w:t>
      </w:r>
      <w:r w:rsidR="00B103E3">
        <w:rPr>
          <w:color w:val="333333"/>
        </w:rPr>
        <w:t xml:space="preserve">20-летнюю </w:t>
      </w:r>
      <w:r w:rsidR="004E43AA">
        <w:rPr>
          <w:color w:val="333333"/>
        </w:rPr>
        <w:t xml:space="preserve"> беспорочную </w:t>
      </w:r>
      <w:r w:rsidR="00B103E3">
        <w:rPr>
          <w:color w:val="333333"/>
        </w:rPr>
        <w:t xml:space="preserve">службу. </w:t>
      </w:r>
      <w:r w:rsidR="002B225E">
        <w:rPr>
          <w:color w:val="333333"/>
        </w:rPr>
        <w:t>Увольнять могли</w:t>
      </w:r>
      <w:r w:rsidR="0079045D">
        <w:rPr>
          <w:color w:val="333333"/>
        </w:rPr>
        <w:t xml:space="preserve"> Командир</w:t>
      </w:r>
      <w:r w:rsidR="002B225E">
        <w:rPr>
          <w:color w:val="333333"/>
        </w:rPr>
        <w:t>ы</w:t>
      </w:r>
      <w:r w:rsidR="0079045D">
        <w:rPr>
          <w:color w:val="333333"/>
        </w:rPr>
        <w:t xml:space="preserve">экипажей </w:t>
      </w:r>
      <w:r w:rsidR="00332BE6">
        <w:rPr>
          <w:color w:val="333333"/>
        </w:rPr>
        <w:t xml:space="preserve">и других команд. На каждого </w:t>
      </w:r>
      <w:r w:rsidR="001559C2">
        <w:rPr>
          <w:color w:val="333333"/>
        </w:rPr>
        <w:t xml:space="preserve">увольняемого  </w:t>
      </w:r>
      <w:r w:rsidR="00332BE6">
        <w:rPr>
          <w:color w:val="333333"/>
        </w:rPr>
        <w:t xml:space="preserve">составлялся формулярный список с надписью следующего содержания </w:t>
      </w:r>
      <w:r w:rsidR="00E400DB">
        <w:rPr>
          <w:color w:val="333333"/>
        </w:rPr>
        <w:t>«Увольняется за беспорочную службу установленного срока в бессрочный отпуск»</w:t>
      </w:r>
      <w:r w:rsidR="00E400DB">
        <w:rPr>
          <w:rStyle w:val="ab"/>
          <w:color w:val="333333"/>
        </w:rPr>
        <w:endnoteReference w:id="53"/>
      </w:r>
      <w:r w:rsidR="00E400DB">
        <w:rPr>
          <w:color w:val="333333"/>
        </w:rPr>
        <w:t xml:space="preserve">. </w:t>
      </w:r>
      <w:r w:rsidR="008220E2">
        <w:rPr>
          <w:color w:val="333333"/>
        </w:rPr>
        <w:t>Отпускникам</w:t>
      </w:r>
      <w:r w:rsidR="00B103E3">
        <w:rPr>
          <w:color w:val="333333"/>
        </w:rPr>
        <w:t xml:space="preserve"> подписывались билеты на бланках Инспекторского департамента: на белой </w:t>
      </w:r>
      <w:r w:rsidR="00B103E3">
        <w:rPr>
          <w:color w:val="333333"/>
        </w:rPr>
        <w:lastRenderedPageBreak/>
        <w:t xml:space="preserve">бумаге за выслугу 20 лет, на красной за 15 лет. Заслуживающим доверия  начальства дозволялось следовать на родину или в выбранные места самим по себе. </w:t>
      </w:r>
      <w:r w:rsidR="00253771">
        <w:rPr>
          <w:color w:val="333333"/>
        </w:rPr>
        <w:t>При этом у</w:t>
      </w:r>
      <w:r w:rsidR="00B103E3">
        <w:rPr>
          <w:color w:val="333333"/>
        </w:rPr>
        <w:t>роженцы некоторых губерний, включая и Вологодскую</w:t>
      </w:r>
      <w:r w:rsidR="00BE0127">
        <w:rPr>
          <w:color w:val="333333"/>
        </w:rPr>
        <w:t>,</w:t>
      </w:r>
      <w:r w:rsidR="00CA4385">
        <w:rPr>
          <w:color w:val="333333"/>
        </w:rPr>
        <w:t>не име</w:t>
      </w:r>
      <w:r w:rsidR="00253771">
        <w:rPr>
          <w:color w:val="333333"/>
        </w:rPr>
        <w:t>ли</w:t>
      </w:r>
      <w:r w:rsidR="00CA4385">
        <w:rPr>
          <w:color w:val="333333"/>
        </w:rPr>
        <w:t xml:space="preserve"> права выбирать место жительства</w:t>
      </w:r>
      <w:r w:rsidR="00253771">
        <w:rPr>
          <w:color w:val="333333"/>
        </w:rPr>
        <w:t xml:space="preserve"> и</w:t>
      </w:r>
      <w:r w:rsidR="008220E2">
        <w:rPr>
          <w:color w:val="333333"/>
        </w:rPr>
        <w:t xml:space="preserve"> возвращались только на родину</w:t>
      </w:r>
      <w:r w:rsidR="00CA4385">
        <w:rPr>
          <w:color w:val="333333"/>
        </w:rPr>
        <w:t xml:space="preserve">. Учёт возлагался на городскую и земскую полицию по специальным тетрадям. </w:t>
      </w:r>
      <w:r w:rsidR="006F6A8D">
        <w:rPr>
          <w:color w:val="333333"/>
        </w:rPr>
        <w:t>Отпускники Архангельской и Вологодской губерни</w:t>
      </w:r>
      <w:r w:rsidR="001559C2">
        <w:rPr>
          <w:color w:val="333333"/>
        </w:rPr>
        <w:t>й</w:t>
      </w:r>
      <w:r w:rsidR="006F6A8D">
        <w:rPr>
          <w:color w:val="333333"/>
        </w:rPr>
        <w:t xml:space="preserve">, в случае призыва на службу, приписывались к сборному пункту </w:t>
      </w:r>
      <w:r w:rsidR="006F6A8D" w:rsidRPr="00AC50C1">
        <w:rPr>
          <w:color w:val="333333"/>
        </w:rPr>
        <w:t xml:space="preserve">в Архангельске. </w:t>
      </w:r>
      <w:r w:rsidR="00E077CD">
        <w:rPr>
          <w:color w:val="333333"/>
        </w:rPr>
        <w:t>Являясь людьми свободными, в церковных книгах упоминались в соответстви</w:t>
      </w:r>
      <w:r w:rsidR="00BE0127">
        <w:rPr>
          <w:color w:val="333333"/>
        </w:rPr>
        <w:t>и</w:t>
      </w:r>
      <w:r w:rsidR="00714A98">
        <w:rPr>
          <w:color w:val="333333"/>
        </w:rPr>
        <w:t xml:space="preserve">их </w:t>
      </w:r>
      <w:r w:rsidR="00AC50C1">
        <w:rPr>
          <w:color w:val="333333"/>
        </w:rPr>
        <w:t>воинских званий.</w:t>
      </w:r>
      <w:r w:rsidR="00E077CD">
        <w:rPr>
          <w:color w:val="333333"/>
        </w:rPr>
        <w:t xml:space="preserve"> Из метрическ</w:t>
      </w:r>
      <w:r w:rsidR="0098693B">
        <w:rPr>
          <w:color w:val="333333"/>
        </w:rPr>
        <w:t>их</w:t>
      </w:r>
      <w:r w:rsidR="00E077CD">
        <w:rPr>
          <w:color w:val="333333"/>
        </w:rPr>
        <w:t xml:space="preserve"> книг Лябельской Спасо-Преображенской церкви узнаём о </w:t>
      </w:r>
      <w:r w:rsidR="0098693B">
        <w:rPr>
          <w:color w:val="333333"/>
        </w:rPr>
        <w:t xml:space="preserve">бессрочно отпускных </w:t>
      </w:r>
      <w:r w:rsidR="00E077CD">
        <w:rPr>
          <w:color w:val="333333"/>
        </w:rPr>
        <w:t>матрос</w:t>
      </w:r>
      <w:r w:rsidR="0098693B">
        <w:rPr>
          <w:color w:val="333333"/>
        </w:rPr>
        <w:t>ах1-й статьи</w:t>
      </w:r>
      <w:r w:rsidR="00ED192B">
        <w:rPr>
          <w:color w:val="333333"/>
        </w:rPr>
        <w:t xml:space="preserve"> Балтийского флота</w:t>
      </w:r>
      <w:r w:rsidR="0098693B">
        <w:rPr>
          <w:color w:val="333333"/>
        </w:rPr>
        <w:t>: 2-го флотского экипажа Фёдоре Зиновьевиче Бекряшеве 41 лет  д. Калинка Гридинская (1864)</w:t>
      </w:r>
      <w:r w:rsidR="00714A98">
        <w:rPr>
          <w:rStyle w:val="ab"/>
          <w:color w:val="333333"/>
        </w:rPr>
        <w:endnoteReference w:id="54"/>
      </w:r>
      <w:r w:rsidR="0098693B">
        <w:rPr>
          <w:color w:val="333333"/>
        </w:rPr>
        <w:t xml:space="preserve"> и  1-го флотского экипажа Стефане Егоровиче Щипакове </w:t>
      </w:r>
      <w:r w:rsidR="00714A98">
        <w:rPr>
          <w:color w:val="333333"/>
        </w:rPr>
        <w:t>41 лет  д. Ляпуновская (1872)</w:t>
      </w:r>
      <w:r w:rsidR="00AA2806">
        <w:rPr>
          <w:rStyle w:val="ab"/>
          <w:color w:val="333333"/>
        </w:rPr>
        <w:endnoteReference w:id="55"/>
      </w:r>
      <w:r w:rsidR="00ED192B">
        <w:rPr>
          <w:color w:val="333333"/>
        </w:rPr>
        <w:t>.</w:t>
      </w:r>
    </w:p>
    <w:p w:rsidR="005861CC" w:rsidRDefault="00533ECB" w:rsidP="00BE0127">
      <w:pPr>
        <w:pStyle w:val="ae"/>
        <w:shd w:val="clear" w:color="auto" w:fill="FFFFFF"/>
        <w:spacing w:line="360" w:lineRule="auto"/>
        <w:jc w:val="both"/>
        <w:rPr>
          <w:color w:val="333333"/>
        </w:rPr>
      </w:pPr>
      <w:r>
        <w:rPr>
          <w:color w:val="333333"/>
        </w:rPr>
        <w:t xml:space="preserve">     Феофилакту, в</w:t>
      </w:r>
      <w:r w:rsidR="0094709F">
        <w:rPr>
          <w:color w:val="333333"/>
        </w:rPr>
        <w:t>озвративш</w:t>
      </w:r>
      <w:r w:rsidR="00E7178F">
        <w:rPr>
          <w:color w:val="333333"/>
        </w:rPr>
        <w:t>емуся</w:t>
      </w:r>
      <w:r w:rsidR="0094709F">
        <w:rPr>
          <w:color w:val="333333"/>
        </w:rPr>
        <w:t xml:space="preserve"> с многолетней флотской службы на </w:t>
      </w:r>
      <w:r w:rsidR="007E2066">
        <w:rPr>
          <w:color w:val="333333"/>
        </w:rPr>
        <w:t xml:space="preserve">свою </w:t>
      </w:r>
      <w:r w:rsidR="003E5792">
        <w:rPr>
          <w:color w:val="333333"/>
        </w:rPr>
        <w:t xml:space="preserve">родину к  жене </w:t>
      </w:r>
      <w:r w:rsidR="001F1544">
        <w:rPr>
          <w:color w:val="333333"/>
        </w:rPr>
        <w:t>—</w:t>
      </w:r>
      <w:r w:rsidR="00BE0127">
        <w:rPr>
          <w:color w:val="333333"/>
        </w:rPr>
        <w:t xml:space="preserve"> Татьяне Фё</w:t>
      </w:r>
      <w:r w:rsidR="003E5792">
        <w:rPr>
          <w:color w:val="333333"/>
        </w:rPr>
        <w:t>доровне</w:t>
      </w:r>
      <w:r w:rsidR="00E7178F">
        <w:rPr>
          <w:color w:val="333333"/>
        </w:rPr>
        <w:t xml:space="preserve">, </w:t>
      </w:r>
      <w:r w:rsidR="000772B8">
        <w:rPr>
          <w:color w:val="333333"/>
        </w:rPr>
        <w:t>безжалостная судьба</w:t>
      </w:r>
      <w:r w:rsidR="00F759F8">
        <w:rPr>
          <w:color w:val="333333"/>
        </w:rPr>
        <w:t xml:space="preserve"> уготов</w:t>
      </w:r>
      <w:r w:rsidR="00BE0127">
        <w:rPr>
          <w:color w:val="333333"/>
        </w:rPr>
        <w:t>и</w:t>
      </w:r>
      <w:r w:rsidR="00F759F8">
        <w:rPr>
          <w:color w:val="333333"/>
        </w:rPr>
        <w:t xml:space="preserve">ла череду смертей родных. </w:t>
      </w:r>
      <w:r w:rsidR="00995A87">
        <w:rPr>
          <w:color w:val="333333"/>
        </w:rPr>
        <w:t xml:space="preserve">В 1862 году </w:t>
      </w:r>
      <w:r w:rsidR="004F0C07">
        <w:rPr>
          <w:color w:val="333333"/>
        </w:rPr>
        <w:t xml:space="preserve">появляется </w:t>
      </w:r>
      <w:r w:rsidR="00995A87">
        <w:rPr>
          <w:color w:val="333333"/>
        </w:rPr>
        <w:t xml:space="preserve"> первенец  Максим, утонет в 17 лет</w:t>
      </w:r>
      <w:r w:rsidR="00BE0127">
        <w:rPr>
          <w:color w:val="333333"/>
        </w:rPr>
        <w:t xml:space="preserve">, </w:t>
      </w:r>
      <w:r w:rsidR="00995A87">
        <w:rPr>
          <w:color w:val="333333"/>
        </w:rPr>
        <w:t>9 августа 1879 г.</w:t>
      </w:r>
      <w:r w:rsidR="00995A87">
        <w:rPr>
          <w:rStyle w:val="ab"/>
          <w:color w:val="333333"/>
        </w:rPr>
        <w:endnoteReference w:id="56"/>
      </w:r>
      <w:r w:rsidR="00F759F8">
        <w:rPr>
          <w:color w:val="333333"/>
        </w:rPr>
        <w:t xml:space="preserve">В три месяца </w:t>
      </w:r>
      <w:r w:rsidR="00E7178F">
        <w:rPr>
          <w:color w:val="333333"/>
        </w:rPr>
        <w:t xml:space="preserve">не стало </w:t>
      </w:r>
      <w:r w:rsidR="00F759F8">
        <w:rPr>
          <w:color w:val="333333"/>
        </w:rPr>
        <w:t>сын</w:t>
      </w:r>
      <w:r w:rsidR="00E7178F">
        <w:rPr>
          <w:color w:val="333333"/>
        </w:rPr>
        <w:t>а</w:t>
      </w:r>
      <w:r w:rsidR="00F759F8">
        <w:rPr>
          <w:color w:val="333333"/>
        </w:rPr>
        <w:t xml:space="preserve"> Семён</w:t>
      </w:r>
      <w:r w:rsidR="00E7178F">
        <w:rPr>
          <w:color w:val="333333"/>
        </w:rPr>
        <w:t>а</w:t>
      </w:r>
      <w:r w:rsidR="00F759F8">
        <w:rPr>
          <w:color w:val="333333"/>
        </w:rPr>
        <w:t>, родивш</w:t>
      </w:r>
      <w:r w:rsidR="00E7178F">
        <w:rPr>
          <w:color w:val="333333"/>
        </w:rPr>
        <w:t>егося</w:t>
      </w:r>
      <w:r w:rsidR="00F759F8">
        <w:rPr>
          <w:color w:val="333333"/>
        </w:rPr>
        <w:t xml:space="preserve">  28 марта 1866 г.</w:t>
      </w:r>
      <w:r w:rsidR="00F759F8">
        <w:rPr>
          <w:rStyle w:val="ab"/>
          <w:color w:val="333333"/>
        </w:rPr>
        <w:endnoteReference w:id="57"/>
      </w:r>
      <w:r w:rsidR="00DC0F29">
        <w:rPr>
          <w:color w:val="333333"/>
        </w:rPr>
        <w:t>В 1867 г. ро</w:t>
      </w:r>
      <w:r w:rsidR="004F0C07">
        <w:rPr>
          <w:color w:val="333333"/>
        </w:rPr>
        <w:t>ждается</w:t>
      </w:r>
      <w:r w:rsidR="00DC0F29">
        <w:rPr>
          <w:color w:val="333333"/>
        </w:rPr>
        <w:t xml:space="preserve"> сын Матфей, но в возрасте один год – 16 октября 1868 г. ум</w:t>
      </w:r>
      <w:r w:rsidR="004F0C07">
        <w:rPr>
          <w:color w:val="333333"/>
        </w:rPr>
        <w:t xml:space="preserve">ирает </w:t>
      </w:r>
      <w:r w:rsidR="00DC0F29">
        <w:rPr>
          <w:color w:val="333333"/>
        </w:rPr>
        <w:t xml:space="preserve"> от кашля</w:t>
      </w:r>
      <w:r w:rsidR="00DC0F29">
        <w:rPr>
          <w:rStyle w:val="ab"/>
          <w:color w:val="333333"/>
        </w:rPr>
        <w:endnoteReference w:id="58"/>
      </w:r>
      <w:r w:rsidR="00DC0F29">
        <w:rPr>
          <w:color w:val="333333"/>
        </w:rPr>
        <w:t xml:space="preserve">. Через </w:t>
      </w:r>
      <w:r w:rsidR="00F759F8">
        <w:rPr>
          <w:color w:val="333333"/>
        </w:rPr>
        <w:t>три года</w:t>
      </w:r>
      <w:r w:rsidR="00F13A3C">
        <w:rPr>
          <w:color w:val="333333"/>
        </w:rPr>
        <w:t>,</w:t>
      </w:r>
      <w:r w:rsidR="004F0C07">
        <w:rPr>
          <w:color w:val="333333"/>
        </w:rPr>
        <w:t xml:space="preserve">5 мая 1871 г. </w:t>
      </w:r>
      <w:r w:rsidR="00F759F8">
        <w:rPr>
          <w:color w:val="333333"/>
        </w:rPr>
        <w:t xml:space="preserve">не стало </w:t>
      </w:r>
      <w:r w:rsidR="000772B8">
        <w:rPr>
          <w:color w:val="333333"/>
        </w:rPr>
        <w:t xml:space="preserve">и </w:t>
      </w:r>
      <w:r w:rsidR="002A090B">
        <w:rPr>
          <w:color w:val="333333"/>
        </w:rPr>
        <w:t>жены</w:t>
      </w:r>
      <w:r w:rsidR="00FC04ED">
        <w:rPr>
          <w:color w:val="333333"/>
        </w:rPr>
        <w:t>в 40</w:t>
      </w:r>
      <w:r w:rsidR="005560F7">
        <w:rPr>
          <w:color w:val="333333"/>
        </w:rPr>
        <w:t> лет</w:t>
      </w:r>
      <w:r w:rsidR="009F6355">
        <w:rPr>
          <w:color w:val="333333"/>
        </w:rPr>
        <w:t>,</w:t>
      </w:r>
      <w:r w:rsidR="00FC04ED">
        <w:rPr>
          <w:color w:val="333333"/>
        </w:rPr>
        <w:t xml:space="preserve"> от боли в груди</w:t>
      </w:r>
      <w:r w:rsidR="00FC04ED">
        <w:rPr>
          <w:rStyle w:val="ab"/>
          <w:color w:val="333333"/>
        </w:rPr>
        <w:endnoteReference w:id="59"/>
      </w:r>
      <w:r w:rsidR="00AB2C9A">
        <w:rPr>
          <w:color w:val="333333"/>
        </w:rPr>
        <w:t xml:space="preserve">. </w:t>
      </w:r>
      <w:r w:rsidR="001A1872">
        <w:rPr>
          <w:color w:val="333333"/>
        </w:rPr>
        <w:t>Оставшись вдовцом с малолетним сыном</w:t>
      </w:r>
      <w:r w:rsidR="00E7178F">
        <w:rPr>
          <w:color w:val="333333"/>
        </w:rPr>
        <w:t xml:space="preserve"> Максимом</w:t>
      </w:r>
      <w:r w:rsidR="001A1872">
        <w:rPr>
          <w:color w:val="333333"/>
        </w:rPr>
        <w:t xml:space="preserve">, </w:t>
      </w:r>
      <w:r w:rsidR="00AB2C9A">
        <w:rPr>
          <w:color w:val="333333"/>
        </w:rPr>
        <w:t xml:space="preserve">Феофилакт Матфеевич </w:t>
      </w:r>
      <w:r w:rsidR="001A1872">
        <w:rPr>
          <w:color w:val="333333"/>
        </w:rPr>
        <w:t xml:space="preserve">11 июля 1871 г. </w:t>
      </w:r>
      <w:r w:rsidR="00AB2C9A">
        <w:rPr>
          <w:color w:val="333333"/>
        </w:rPr>
        <w:t>в 43 года бракосочетается вторым браком с дочерью казённого крестьянина д. Кондратовская этого же прихода Якова Николаевича Шестакова, девицей Марфой 23 лет.</w:t>
      </w:r>
      <w:r w:rsidR="00CA4385">
        <w:rPr>
          <w:rStyle w:val="ab"/>
          <w:color w:val="333333"/>
        </w:rPr>
        <w:endnoteReference w:id="60"/>
      </w:r>
      <w:r w:rsidR="00FC0D2A">
        <w:rPr>
          <w:color w:val="333333"/>
        </w:rPr>
        <w:t>Были ли дети от этого брака и какова судьба Марфы Яковлевны</w:t>
      </w:r>
      <w:r w:rsidR="005560F7">
        <w:rPr>
          <w:color w:val="333333"/>
        </w:rPr>
        <w:t xml:space="preserve"> – не </w:t>
      </w:r>
      <w:r w:rsidR="00CA4385">
        <w:rPr>
          <w:color w:val="333333"/>
        </w:rPr>
        <w:t>известно</w:t>
      </w:r>
      <w:r w:rsidR="00E7178F">
        <w:rPr>
          <w:color w:val="333333"/>
        </w:rPr>
        <w:t>.</w:t>
      </w:r>
      <w:r w:rsidR="00E20C56">
        <w:rPr>
          <w:color w:val="333333"/>
        </w:rPr>
        <w:t xml:space="preserve">От третьего брака с Ульянией Семёновной рождаются </w:t>
      </w:r>
      <w:r w:rsidR="001A1872">
        <w:rPr>
          <w:color w:val="333333"/>
        </w:rPr>
        <w:t>два</w:t>
      </w:r>
      <w:r w:rsidR="00E20C56">
        <w:rPr>
          <w:color w:val="333333"/>
        </w:rPr>
        <w:t xml:space="preserve"> сына:</w:t>
      </w:r>
      <w:r w:rsidR="005560F7">
        <w:rPr>
          <w:color w:val="333333"/>
        </w:rPr>
        <w:t>Михаил (16.10.</w:t>
      </w:r>
      <w:r w:rsidR="00E20C56">
        <w:rPr>
          <w:color w:val="333333"/>
        </w:rPr>
        <w:t>1876</w:t>
      </w:r>
      <w:r w:rsidR="005560F7">
        <w:rPr>
          <w:color w:val="333333"/>
        </w:rPr>
        <w:t xml:space="preserve"> – 20.</w:t>
      </w:r>
      <w:r w:rsidR="00E20C56">
        <w:rPr>
          <w:color w:val="333333"/>
        </w:rPr>
        <w:t>12.1876)</w:t>
      </w:r>
      <w:r w:rsidR="00031A0D">
        <w:rPr>
          <w:rStyle w:val="ab"/>
          <w:color w:val="333333"/>
        </w:rPr>
        <w:endnoteReference w:id="61"/>
      </w:r>
      <w:r w:rsidR="001A1872">
        <w:rPr>
          <w:color w:val="333333"/>
        </w:rPr>
        <w:t xml:space="preserve"> и</w:t>
      </w:r>
      <w:r w:rsidR="00E20C56">
        <w:rPr>
          <w:color w:val="333333"/>
        </w:rPr>
        <w:t xml:space="preserve"> Василий (187</w:t>
      </w:r>
      <w:r w:rsidR="001A1872">
        <w:rPr>
          <w:color w:val="333333"/>
        </w:rPr>
        <w:t>4</w:t>
      </w:r>
      <w:r w:rsidR="00E20C56">
        <w:rPr>
          <w:color w:val="333333"/>
        </w:rPr>
        <w:t xml:space="preserve"> – </w:t>
      </w:r>
      <w:r w:rsidR="00031A0D">
        <w:rPr>
          <w:color w:val="333333"/>
        </w:rPr>
        <w:t>5</w:t>
      </w:r>
      <w:r w:rsidR="00E20C56">
        <w:rPr>
          <w:color w:val="333333"/>
        </w:rPr>
        <w:t>.</w:t>
      </w:r>
      <w:r w:rsidR="00031A0D">
        <w:rPr>
          <w:color w:val="333333"/>
        </w:rPr>
        <w:t>11</w:t>
      </w:r>
      <w:r w:rsidR="00E20C56">
        <w:rPr>
          <w:color w:val="333333"/>
        </w:rPr>
        <w:t>.1939)</w:t>
      </w:r>
      <w:r w:rsidR="00031A0D">
        <w:rPr>
          <w:rStyle w:val="ab"/>
          <w:color w:val="333333"/>
        </w:rPr>
        <w:endnoteReference w:id="62"/>
      </w:r>
      <w:r w:rsidR="00031A0D">
        <w:rPr>
          <w:color w:val="333333"/>
        </w:rPr>
        <w:t xml:space="preserve">. </w:t>
      </w:r>
      <w:r w:rsidR="00485E2E">
        <w:rPr>
          <w:color w:val="333333"/>
        </w:rPr>
        <w:t>Позднее  дочери: Александра  (</w:t>
      </w:r>
      <w:r w:rsidR="007A7935">
        <w:rPr>
          <w:color w:val="333333"/>
        </w:rPr>
        <w:t>14</w:t>
      </w:r>
      <w:r w:rsidR="00485E2E">
        <w:rPr>
          <w:color w:val="333333"/>
        </w:rPr>
        <w:t>.06.</w:t>
      </w:r>
      <w:r w:rsidR="007A7935">
        <w:rPr>
          <w:color w:val="333333"/>
        </w:rPr>
        <w:t>1878</w:t>
      </w:r>
      <w:r w:rsidR="00485E2E">
        <w:rPr>
          <w:color w:val="333333"/>
        </w:rPr>
        <w:t>)</w:t>
      </w:r>
      <w:r w:rsidR="00485E2E">
        <w:rPr>
          <w:rStyle w:val="ab"/>
          <w:color w:val="333333"/>
        </w:rPr>
        <w:endnoteReference w:id="63"/>
      </w:r>
      <w:r w:rsidR="00485E2E">
        <w:rPr>
          <w:color w:val="333333"/>
        </w:rPr>
        <w:t xml:space="preserve"> и Афанасия (1.10.1880)</w:t>
      </w:r>
      <w:r w:rsidR="00485E2E">
        <w:rPr>
          <w:rStyle w:val="ab"/>
          <w:color w:val="333333"/>
        </w:rPr>
        <w:endnoteReference w:id="64"/>
      </w:r>
      <w:r w:rsidR="00485E2E">
        <w:rPr>
          <w:color w:val="333333"/>
        </w:rPr>
        <w:t>.</w:t>
      </w:r>
      <w:r w:rsidR="002A090B">
        <w:rPr>
          <w:color w:val="333333"/>
        </w:rPr>
        <w:t xml:space="preserve">Известно, что </w:t>
      </w:r>
      <w:r w:rsidR="008D3308">
        <w:rPr>
          <w:color w:val="333333"/>
        </w:rPr>
        <w:t xml:space="preserve">Феофилакт </w:t>
      </w:r>
      <w:r w:rsidR="005F6229">
        <w:rPr>
          <w:color w:val="333333"/>
        </w:rPr>
        <w:t>портняжил</w:t>
      </w:r>
      <w:r w:rsidR="002A090B">
        <w:rPr>
          <w:color w:val="333333"/>
        </w:rPr>
        <w:t>, видимо</w:t>
      </w:r>
      <w:r w:rsidR="005560F7">
        <w:rPr>
          <w:color w:val="333333"/>
        </w:rPr>
        <w:t>,</w:t>
      </w:r>
      <w:r w:rsidR="002A090B">
        <w:rPr>
          <w:color w:val="333333"/>
        </w:rPr>
        <w:t xml:space="preserve"> пригодились </w:t>
      </w:r>
      <w:r w:rsidR="005F6229">
        <w:rPr>
          <w:color w:val="333333"/>
        </w:rPr>
        <w:t xml:space="preserve">флотские </w:t>
      </w:r>
      <w:r w:rsidR="002A090B">
        <w:rPr>
          <w:color w:val="333333"/>
        </w:rPr>
        <w:t>навыки обращения с парусами</w:t>
      </w:r>
      <w:r w:rsidR="005F6229">
        <w:rPr>
          <w:color w:val="333333"/>
        </w:rPr>
        <w:t>.</w:t>
      </w:r>
      <w:r w:rsidR="002A090B">
        <w:rPr>
          <w:color w:val="333333"/>
        </w:rPr>
        <w:t xml:space="preserve"> В</w:t>
      </w:r>
      <w:r w:rsidR="008D3308">
        <w:rPr>
          <w:color w:val="333333"/>
        </w:rPr>
        <w:t xml:space="preserve">возрасте </w:t>
      </w:r>
      <w:r w:rsidR="007E2066">
        <w:rPr>
          <w:color w:val="333333"/>
        </w:rPr>
        <w:t>58 лет</w:t>
      </w:r>
      <w:r w:rsidR="0089063D">
        <w:rPr>
          <w:color w:val="333333"/>
        </w:rPr>
        <w:t>, 7 апреля 1889 г.</w:t>
      </w:r>
      <w:r w:rsidR="005560F7">
        <w:rPr>
          <w:color w:val="333333"/>
        </w:rPr>
        <w:t>,</w:t>
      </w:r>
      <w:r w:rsidR="008D3308">
        <w:rPr>
          <w:color w:val="333333"/>
        </w:rPr>
        <w:t xml:space="preserve">его </w:t>
      </w:r>
      <w:r w:rsidR="00630B68">
        <w:rPr>
          <w:color w:val="333333"/>
        </w:rPr>
        <w:t>не стало</w:t>
      </w:r>
      <w:r w:rsidR="005F6229">
        <w:rPr>
          <w:color w:val="333333"/>
        </w:rPr>
        <w:t>, у</w:t>
      </w:r>
      <w:r w:rsidR="00630B68">
        <w:rPr>
          <w:color w:val="333333"/>
        </w:rPr>
        <w:t>мер от головной боли</w:t>
      </w:r>
      <w:r w:rsidR="007E2066">
        <w:rPr>
          <w:rStyle w:val="ab"/>
          <w:color w:val="333333"/>
        </w:rPr>
        <w:endnoteReference w:id="65"/>
      </w:r>
      <w:r w:rsidR="007E2066">
        <w:rPr>
          <w:color w:val="333333"/>
        </w:rPr>
        <w:t xml:space="preserve">. </w:t>
      </w:r>
      <w:r w:rsidR="007A7935">
        <w:rPr>
          <w:color w:val="333333"/>
        </w:rPr>
        <w:t>Кстати</w:t>
      </w:r>
      <w:r w:rsidR="007E2066">
        <w:rPr>
          <w:color w:val="333333"/>
        </w:rPr>
        <w:t xml:space="preserve">,сын </w:t>
      </w:r>
      <w:r w:rsidR="007A7935">
        <w:rPr>
          <w:color w:val="333333"/>
        </w:rPr>
        <w:t xml:space="preserve">Василий </w:t>
      </w:r>
      <w:r w:rsidR="007E2066">
        <w:rPr>
          <w:color w:val="333333"/>
        </w:rPr>
        <w:t xml:space="preserve">по его ветви </w:t>
      </w:r>
      <w:r w:rsidR="00630B68">
        <w:rPr>
          <w:color w:val="333333"/>
        </w:rPr>
        <w:t>стал</w:t>
      </w:r>
      <w:r w:rsidR="007A7935">
        <w:rPr>
          <w:color w:val="333333"/>
        </w:rPr>
        <w:t>единственным продолжателем рода Поповых</w:t>
      </w:r>
      <w:r w:rsidR="007E2066">
        <w:rPr>
          <w:color w:val="333333"/>
        </w:rPr>
        <w:t>.</w:t>
      </w:r>
    </w:p>
    <w:p w:rsidR="007B7BAA" w:rsidRDefault="00E45CE2" w:rsidP="00DA096C">
      <w:pPr>
        <w:spacing w:line="360" w:lineRule="auto"/>
        <w:jc w:val="both"/>
        <w:rPr>
          <w:color w:val="242F33"/>
          <w:spacing w:val="2"/>
          <w:shd w:val="clear" w:color="auto" w:fill="FFFFFF"/>
        </w:rPr>
      </w:pPr>
      <w:r>
        <w:rPr>
          <w:color w:val="333333"/>
          <w:sz w:val="24"/>
          <w:szCs w:val="24"/>
        </w:rPr>
        <w:t xml:space="preserve">       Настоящее исследование было бы неполным без обращения к </w:t>
      </w:r>
      <w:r w:rsidR="00EF44AC">
        <w:rPr>
          <w:color w:val="333333"/>
          <w:sz w:val="24"/>
          <w:szCs w:val="24"/>
        </w:rPr>
        <w:t xml:space="preserve">истории зарождения морского кораблестроения на Соломбальской верфи, </w:t>
      </w:r>
      <w:r w:rsidR="00533ECB">
        <w:rPr>
          <w:color w:val="333333"/>
          <w:sz w:val="24"/>
          <w:szCs w:val="24"/>
        </w:rPr>
        <w:t xml:space="preserve">где начинал флотскую службу Феофилакт Попов, </w:t>
      </w:r>
      <w:r w:rsidR="005F6229">
        <w:rPr>
          <w:color w:val="333333"/>
          <w:sz w:val="24"/>
          <w:szCs w:val="24"/>
        </w:rPr>
        <w:t>у</w:t>
      </w:r>
      <w:r w:rsidR="00EF44AC">
        <w:rPr>
          <w:color w:val="333333"/>
          <w:sz w:val="24"/>
          <w:szCs w:val="24"/>
        </w:rPr>
        <w:t xml:space="preserve"> истоков </w:t>
      </w:r>
      <w:r w:rsidR="000772B8">
        <w:rPr>
          <w:color w:val="333333"/>
          <w:sz w:val="24"/>
          <w:szCs w:val="24"/>
        </w:rPr>
        <w:t>которо</w:t>
      </w:r>
      <w:r w:rsidR="008D3308">
        <w:rPr>
          <w:color w:val="333333"/>
          <w:sz w:val="24"/>
          <w:szCs w:val="24"/>
        </w:rPr>
        <w:t>го</w:t>
      </w:r>
      <w:r w:rsidR="005F6229">
        <w:rPr>
          <w:color w:val="333333"/>
          <w:sz w:val="24"/>
          <w:szCs w:val="24"/>
        </w:rPr>
        <w:t>стояли</w:t>
      </w:r>
      <w:r w:rsidR="00EF44AC">
        <w:rPr>
          <w:color w:val="333333"/>
          <w:sz w:val="24"/>
          <w:szCs w:val="24"/>
        </w:rPr>
        <w:t xml:space="preserve"> Пётр Первый и </w:t>
      </w:r>
      <w:r w:rsidR="00127A1A">
        <w:rPr>
          <w:color w:val="333333"/>
          <w:sz w:val="24"/>
          <w:szCs w:val="24"/>
        </w:rPr>
        <w:t xml:space="preserve">братья </w:t>
      </w:r>
      <w:r w:rsidR="00EF44AC">
        <w:rPr>
          <w:color w:val="333333"/>
          <w:sz w:val="24"/>
          <w:szCs w:val="24"/>
        </w:rPr>
        <w:t>Баженины.</w:t>
      </w:r>
    </w:p>
    <w:p w:rsidR="00353EB8" w:rsidRPr="007B7BAA" w:rsidRDefault="00587FC8" w:rsidP="005560F7">
      <w:pPr>
        <w:pStyle w:val="ae"/>
        <w:shd w:val="clear" w:color="auto" w:fill="FFFFFF"/>
        <w:spacing w:before="120" w:beforeAutospacing="0" w:after="120" w:afterAutospacing="0" w:line="360" w:lineRule="auto"/>
        <w:jc w:val="both"/>
        <w:rPr>
          <w:color w:val="242F33"/>
          <w:spacing w:val="2"/>
          <w:shd w:val="clear" w:color="auto" w:fill="FFFFFF"/>
        </w:rPr>
      </w:pPr>
      <w:r>
        <w:t>Первое посещение</w:t>
      </w:r>
      <w:r w:rsidR="00DA096C">
        <w:t>Петром</w:t>
      </w:r>
      <w:r w:rsidR="00204AD4" w:rsidRPr="00A05F42">
        <w:t>Архангельск</w:t>
      </w:r>
      <w:r w:rsidR="00204AD4">
        <w:t xml:space="preserve">а </w:t>
      </w:r>
      <w:r w:rsidR="00204AD4" w:rsidRPr="00A05F42">
        <w:t xml:space="preserve">состоялась в 1693 году. К приезду царя, изъявившего желание </w:t>
      </w:r>
      <w:r w:rsidR="007B7BAA">
        <w:t>увидеть</w:t>
      </w:r>
      <w:r w:rsidR="00204AD4" w:rsidRPr="00A05F42">
        <w:t xml:space="preserve"> Соловецкий монастырь, была построена 12-пушечная яхта «Св</w:t>
      </w:r>
      <w:r w:rsidR="007B7BAA">
        <w:t>.</w:t>
      </w:r>
      <w:r w:rsidR="005560F7">
        <w:t> Пётр»</w:t>
      </w:r>
      <w:r w:rsidR="00204AD4" w:rsidRPr="00A05F42">
        <w:t xml:space="preserve">. </w:t>
      </w:r>
      <w:r w:rsidR="00C911FC">
        <w:t>В</w:t>
      </w:r>
      <w:r w:rsidR="00204AD4" w:rsidRPr="00A05F42">
        <w:t xml:space="preserve"> Архангельск </w:t>
      </w:r>
      <w:r w:rsidR="00C911FC">
        <w:t xml:space="preserve">прибыл </w:t>
      </w:r>
      <w:r w:rsidR="00204AD4" w:rsidRPr="00A05F42">
        <w:t>30 июля</w:t>
      </w:r>
      <w:r w:rsidR="00C911FC">
        <w:t xml:space="preserve">, остановившись </w:t>
      </w:r>
      <w:r w:rsidR="00204AD4" w:rsidRPr="00A05F42">
        <w:t xml:space="preserve">в приготовленных для него светлицах на Мосеевом острове. Под впечатлением всего увиденного </w:t>
      </w:r>
      <w:r w:rsidR="00204AD4">
        <w:t>здесь</w:t>
      </w:r>
      <w:r w:rsidR="00204AD4" w:rsidRPr="00A05F42">
        <w:t xml:space="preserve">, задумал великое дело </w:t>
      </w:r>
      <w:r w:rsidR="0094709F">
        <w:t>—</w:t>
      </w:r>
      <w:r w:rsidR="00204AD4" w:rsidRPr="00A05F42">
        <w:t xml:space="preserve"> </w:t>
      </w:r>
      <w:r w:rsidR="00204AD4" w:rsidRPr="00A05F42">
        <w:lastRenderedPageBreak/>
        <w:t xml:space="preserve">строить корабли своими же рабочими, и на этих кораблях посылать за море свои же товары. Для постройки первого корабля указал пустынное место на одном из низменных Соломбальских островов (на среднем), успел произвести закладку. Дальнейший надзор за постройкой этого первенца </w:t>
      </w:r>
      <w:r w:rsidR="005560F7">
        <w:t>поручил назначенному воеводой Фё</w:t>
      </w:r>
      <w:r w:rsidR="00204AD4" w:rsidRPr="00A05F42">
        <w:t>дору Матвеевичу Апраксину, прибывшему в царской свите. Распорядился также о приобретении в Голландии 44-пушечного корабля, который должен бы</w:t>
      </w:r>
      <w:r w:rsidR="00D3712A">
        <w:t>л</w:t>
      </w:r>
      <w:r w:rsidR="00204AD4" w:rsidRPr="00A05F42">
        <w:t xml:space="preserve"> прибыть в Архангельск на следующий год с сукнами для войска.</w:t>
      </w:r>
      <w:r w:rsidR="005560F7">
        <w:t xml:space="preserve"> На обратном пути по возвращении</w:t>
      </w:r>
      <w:r w:rsidR="00204AD4" w:rsidRPr="00A05F42">
        <w:t xml:space="preserve"> в Москву, отпустив в Холмогорах большую часть свиты, отправился на карбасе вверх по Двине в селение Вавчуга, в 13 верстах от последнего и 83 от Архангельска</w:t>
      </w:r>
      <w:r w:rsidR="0020214F">
        <w:rPr>
          <w:rStyle w:val="ab"/>
        </w:rPr>
        <w:endnoteReference w:id="66"/>
      </w:r>
      <w:r w:rsidR="00353EB8">
        <w:t>.</w:t>
      </w:r>
    </w:p>
    <w:p w:rsidR="00204AD4" w:rsidRPr="00A05F42" w:rsidRDefault="00412400" w:rsidP="005560F7">
      <w:pPr>
        <w:spacing w:line="360" w:lineRule="auto"/>
        <w:jc w:val="both"/>
        <w:rPr>
          <w:sz w:val="24"/>
          <w:szCs w:val="24"/>
        </w:rPr>
      </w:pPr>
      <w:r>
        <w:rPr>
          <w:sz w:val="24"/>
          <w:szCs w:val="24"/>
        </w:rPr>
        <w:t xml:space="preserve">Ещё в </w:t>
      </w:r>
      <w:r>
        <w:rPr>
          <w:sz w:val="24"/>
          <w:szCs w:val="24"/>
          <w:lang w:val="en-US"/>
        </w:rPr>
        <w:t>XVI</w:t>
      </w:r>
      <w:r>
        <w:rPr>
          <w:sz w:val="24"/>
          <w:szCs w:val="24"/>
        </w:rPr>
        <w:t>веке  на речке Вавчуга  была устроена водяная лесопильная мельница</w:t>
      </w:r>
      <w:r w:rsidR="00867995">
        <w:rPr>
          <w:sz w:val="24"/>
          <w:szCs w:val="24"/>
        </w:rPr>
        <w:t>, принадлежащая Ивану Фёдоровичу Попову. «Последний из рода Поповых, именем Григ</w:t>
      </w:r>
      <w:r w:rsidR="00105223">
        <w:rPr>
          <w:sz w:val="24"/>
          <w:szCs w:val="24"/>
        </w:rPr>
        <w:t>о</w:t>
      </w:r>
      <w:r w:rsidR="00867995">
        <w:rPr>
          <w:sz w:val="24"/>
          <w:szCs w:val="24"/>
        </w:rPr>
        <w:t>рий, будучи тестем холмогорца, посадского человека Андрея Баженина, 23 марта 1671 года продал Баженину родовое своё имение в безвоз</w:t>
      </w:r>
      <w:r w:rsidR="005560F7">
        <w:rPr>
          <w:sz w:val="24"/>
          <w:szCs w:val="24"/>
        </w:rPr>
        <w:t>в</w:t>
      </w:r>
      <w:r w:rsidR="00867995">
        <w:rPr>
          <w:sz w:val="24"/>
          <w:szCs w:val="24"/>
        </w:rPr>
        <w:t>ратное и потомственное владение, за 300 рублей со всеми землями тяглыми и оброчными, сенными покосами, рыбными ловлями и мельничными прудами»</w:t>
      </w:r>
      <w:r w:rsidR="00867995">
        <w:rPr>
          <w:rStyle w:val="ab"/>
          <w:sz w:val="24"/>
          <w:szCs w:val="24"/>
        </w:rPr>
        <w:endnoteReference w:id="67"/>
      </w:r>
      <w:r w:rsidR="00867995">
        <w:rPr>
          <w:sz w:val="24"/>
          <w:szCs w:val="24"/>
        </w:rPr>
        <w:t xml:space="preserve">.  </w:t>
      </w:r>
      <w:r w:rsidR="00F5228E">
        <w:rPr>
          <w:sz w:val="24"/>
          <w:szCs w:val="24"/>
        </w:rPr>
        <w:t>Сын Андрея Осип Баженин в 1680 году уст</w:t>
      </w:r>
      <w:r w:rsidR="005560F7">
        <w:rPr>
          <w:sz w:val="24"/>
          <w:szCs w:val="24"/>
        </w:rPr>
        <w:t xml:space="preserve">роил на месте прежней мельницы </w:t>
      </w:r>
      <w:r w:rsidR="00F5228E">
        <w:rPr>
          <w:sz w:val="24"/>
          <w:szCs w:val="24"/>
        </w:rPr>
        <w:t xml:space="preserve">новую, на иностранный образец. </w:t>
      </w:r>
      <w:r w:rsidR="00213B8D">
        <w:rPr>
          <w:sz w:val="24"/>
          <w:szCs w:val="24"/>
        </w:rPr>
        <w:t xml:space="preserve">Защищая свои владения от притязаний  переводчика Посольского приказа Андрея Крафта, обратился с просьбой к царям Иоанну и Петру Алексеевичам с изъяснением своих прав. </w:t>
      </w:r>
      <w:r w:rsidR="00105223">
        <w:rPr>
          <w:sz w:val="24"/>
          <w:szCs w:val="24"/>
        </w:rPr>
        <w:t xml:space="preserve">Царской грамотой от 10 февраля 1693 г. Баженину  даровано право производить на принадлежащей ему мельнице распиловку леса, размол муки и другие привилегии. </w:t>
      </w:r>
      <w:r w:rsidR="00B55083">
        <w:rPr>
          <w:sz w:val="24"/>
          <w:szCs w:val="24"/>
        </w:rPr>
        <w:t xml:space="preserve">Осмотрев Вавчугу, побеседовав </w:t>
      </w:r>
      <w:r w:rsidR="00B55083" w:rsidRPr="00A05F42">
        <w:rPr>
          <w:sz w:val="24"/>
          <w:szCs w:val="24"/>
        </w:rPr>
        <w:t xml:space="preserve"> с братьями, </w:t>
      </w:r>
      <w:r w:rsidR="00B55083">
        <w:rPr>
          <w:sz w:val="24"/>
          <w:szCs w:val="24"/>
        </w:rPr>
        <w:t xml:space="preserve">Осипом и Фёдором, </w:t>
      </w:r>
      <w:r w:rsidR="00B55083" w:rsidRPr="00A05F42">
        <w:rPr>
          <w:sz w:val="24"/>
          <w:szCs w:val="24"/>
        </w:rPr>
        <w:t>Царь в начале октября уже берегом отправился в Москву.</w:t>
      </w:r>
    </w:p>
    <w:p w:rsidR="00C56645" w:rsidRPr="00A05F42" w:rsidRDefault="00C56645" w:rsidP="005560F7">
      <w:pPr>
        <w:spacing w:line="360" w:lineRule="auto"/>
        <w:jc w:val="both"/>
        <w:rPr>
          <w:sz w:val="24"/>
          <w:szCs w:val="24"/>
        </w:rPr>
      </w:pPr>
      <w:r w:rsidRPr="00A05F42">
        <w:rPr>
          <w:sz w:val="24"/>
          <w:szCs w:val="24"/>
        </w:rPr>
        <w:t>Во второй раз, согласно обещанию, П</w:t>
      </w:r>
      <w:r w:rsidR="001559C2">
        <w:rPr>
          <w:sz w:val="24"/>
          <w:szCs w:val="24"/>
        </w:rPr>
        <w:t>ё</w:t>
      </w:r>
      <w:r w:rsidRPr="00A05F42">
        <w:rPr>
          <w:sz w:val="24"/>
          <w:szCs w:val="24"/>
        </w:rPr>
        <w:t xml:space="preserve">тр прибыл в Архангельск из Вологды 18 мая </w:t>
      </w:r>
      <w:smartTag w:uri="urn:schemas-microsoft-com:office:smarttags" w:element="metricconverter">
        <w:smartTagPr>
          <w:attr w:name="ProductID" w:val="1694 г"/>
        </w:smartTagPr>
        <w:r w:rsidRPr="00A05F42">
          <w:rPr>
            <w:sz w:val="24"/>
            <w:szCs w:val="24"/>
          </w:rPr>
          <w:t>1694 г</w:t>
        </w:r>
      </w:smartTag>
      <w:r w:rsidRPr="00A05F42">
        <w:rPr>
          <w:sz w:val="24"/>
          <w:szCs w:val="24"/>
        </w:rPr>
        <w:t>. со свитой и гвардейскими солдатами, предназначенными служить экипажем на Царских кораблях</w:t>
      </w:r>
      <w:r w:rsidR="001559C2">
        <w:rPr>
          <w:sz w:val="24"/>
          <w:szCs w:val="24"/>
        </w:rPr>
        <w:t xml:space="preserve">. </w:t>
      </w:r>
      <w:r w:rsidRPr="00A05F42">
        <w:rPr>
          <w:sz w:val="24"/>
          <w:szCs w:val="24"/>
        </w:rPr>
        <w:t xml:space="preserve">20 мая посетил Соломбалу и торжественно </w:t>
      </w:r>
      <w:r w:rsidR="0050133B">
        <w:rPr>
          <w:sz w:val="24"/>
          <w:szCs w:val="24"/>
        </w:rPr>
        <w:t xml:space="preserve">спустил новый корабль </w:t>
      </w:r>
      <w:r w:rsidRPr="00A05F42">
        <w:rPr>
          <w:sz w:val="24"/>
          <w:szCs w:val="24"/>
        </w:rPr>
        <w:t>на воду, дав имя «С</w:t>
      </w:r>
      <w:r w:rsidR="0050133B">
        <w:rPr>
          <w:sz w:val="24"/>
          <w:szCs w:val="24"/>
        </w:rPr>
        <w:t>в. Павелъ</w:t>
      </w:r>
      <w:r w:rsidRPr="00A05F42">
        <w:rPr>
          <w:sz w:val="24"/>
          <w:szCs w:val="24"/>
        </w:rPr>
        <w:t>». 20 июля из Голландии прибыл</w:t>
      </w:r>
      <w:r w:rsidR="0050133B">
        <w:rPr>
          <w:sz w:val="24"/>
          <w:szCs w:val="24"/>
        </w:rPr>
        <w:t xml:space="preserve"> построенный там</w:t>
      </w:r>
      <w:r w:rsidR="005560F7">
        <w:rPr>
          <w:sz w:val="24"/>
          <w:szCs w:val="24"/>
        </w:rPr>
        <w:t xml:space="preserve"> корабль, названный «Св. Проро</w:t>
      </w:r>
      <w:r w:rsidRPr="00A05F42">
        <w:rPr>
          <w:sz w:val="24"/>
          <w:szCs w:val="24"/>
        </w:rPr>
        <w:t xml:space="preserve">чество». 26 августа простился с Архангельском, поручив воеводе отправить в этом же году за границу корабль «Св. Павел», а в </w:t>
      </w:r>
      <w:smartTag w:uri="urn:schemas-microsoft-com:office:smarttags" w:element="metricconverter">
        <w:smartTagPr>
          <w:attr w:name="ProductID" w:val="1695 г"/>
        </w:smartTagPr>
        <w:r w:rsidRPr="00A05F42">
          <w:rPr>
            <w:sz w:val="24"/>
            <w:szCs w:val="24"/>
          </w:rPr>
          <w:t>1695 г</w:t>
        </w:r>
      </w:smartTag>
      <w:r w:rsidRPr="00A05F42">
        <w:rPr>
          <w:sz w:val="24"/>
          <w:szCs w:val="24"/>
        </w:rPr>
        <w:t>. «Св. Пророчество». Этим распоряжением Петр положил начало торговли  русски</w:t>
      </w:r>
      <w:r w:rsidR="00376424">
        <w:rPr>
          <w:sz w:val="24"/>
          <w:szCs w:val="24"/>
        </w:rPr>
        <w:t>ми</w:t>
      </w:r>
      <w:r w:rsidRPr="00A05F42">
        <w:rPr>
          <w:sz w:val="24"/>
          <w:szCs w:val="24"/>
        </w:rPr>
        <w:t xml:space="preserve"> суда</w:t>
      </w:r>
      <w:r w:rsidR="00376424">
        <w:rPr>
          <w:sz w:val="24"/>
          <w:szCs w:val="24"/>
        </w:rPr>
        <w:t>ми</w:t>
      </w:r>
      <w:r w:rsidRPr="00A05F42">
        <w:rPr>
          <w:sz w:val="24"/>
          <w:szCs w:val="24"/>
        </w:rPr>
        <w:t xml:space="preserve">. </w:t>
      </w:r>
    </w:p>
    <w:p w:rsidR="002C2AED" w:rsidRPr="00A05F42" w:rsidRDefault="0050133B" w:rsidP="005560F7">
      <w:pPr>
        <w:spacing w:line="360" w:lineRule="auto"/>
        <w:jc w:val="both"/>
        <w:rPr>
          <w:sz w:val="24"/>
          <w:szCs w:val="24"/>
        </w:rPr>
      </w:pPr>
      <w:r w:rsidRPr="00B57D08">
        <w:rPr>
          <w:sz w:val="24"/>
          <w:szCs w:val="24"/>
        </w:rPr>
        <w:t xml:space="preserve">В </w:t>
      </w:r>
      <w:smartTag w:uri="urn:schemas-microsoft-com:office:smarttags" w:element="metricconverter">
        <w:smartTagPr>
          <w:attr w:name="ProductID" w:val="1696 г"/>
        </w:smartTagPr>
        <w:r w:rsidRPr="00B57D08">
          <w:rPr>
            <w:sz w:val="24"/>
            <w:szCs w:val="24"/>
          </w:rPr>
          <w:t>1696 г</w:t>
        </w:r>
      </w:smartTag>
      <w:r w:rsidRPr="00B57D08">
        <w:rPr>
          <w:sz w:val="24"/>
          <w:szCs w:val="24"/>
        </w:rPr>
        <w:t xml:space="preserve">. Баженины обратились с челобитною к Петру о дозволении им строить корабли и яхты у своего завода русскими и заморскими мастеровыми. Благоприятный ответ им был дан в </w:t>
      </w:r>
      <w:smartTag w:uri="urn:schemas-microsoft-com:office:smarttags" w:element="metricconverter">
        <w:smartTagPr>
          <w:attr w:name="ProductID" w:val="1700 г"/>
        </w:smartTagPr>
        <w:r w:rsidRPr="00B57D08">
          <w:rPr>
            <w:sz w:val="24"/>
            <w:szCs w:val="24"/>
          </w:rPr>
          <w:t>1700 г</w:t>
        </w:r>
      </w:smartTag>
      <w:r w:rsidRPr="00B57D08">
        <w:rPr>
          <w:sz w:val="24"/>
          <w:szCs w:val="24"/>
        </w:rPr>
        <w:t xml:space="preserve">. </w:t>
      </w:r>
      <w:r w:rsidR="00DA096C">
        <w:rPr>
          <w:sz w:val="24"/>
          <w:szCs w:val="24"/>
        </w:rPr>
        <w:t xml:space="preserve">лишь </w:t>
      </w:r>
      <w:r w:rsidRPr="00B57D08">
        <w:rPr>
          <w:sz w:val="24"/>
          <w:szCs w:val="24"/>
        </w:rPr>
        <w:t>на второе челобитье. Бажениным предоставлялось право вывозить беспошлинно из-за моря все нужные для корабельного дела материалы, предоставлялся свободный на</w:t>
      </w:r>
      <w:r w:rsidR="00C14612">
        <w:rPr>
          <w:sz w:val="24"/>
          <w:szCs w:val="24"/>
        </w:rPr>
        <w:t>ё</w:t>
      </w:r>
      <w:r w:rsidRPr="00B57D08">
        <w:rPr>
          <w:sz w:val="24"/>
          <w:szCs w:val="24"/>
        </w:rPr>
        <w:t xml:space="preserve">м рабочих, свобода от всяких выборных служб и посылок и кроме того все эти царские милости распространялись на потомство Бажениных. </w:t>
      </w:r>
      <w:r w:rsidRPr="003118D5">
        <w:rPr>
          <w:color w:val="000000"/>
          <w:sz w:val="24"/>
          <w:szCs w:val="24"/>
          <w:shd w:val="clear" w:color="auto" w:fill="FFFFFF"/>
        </w:rPr>
        <w:t xml:space="preserve">Ознакомившись с технологий судостроения и </w:t>
      </w:r>
      <w:r w:rsidRPr="003118D5">
        <w:rPr>
          <w:color w:val="000000"/>
          <w:sz w:val="24"/>
          <w:szCs w:val="24"/>
          <w:shd w:val="clear" w:color="auto" w:fill="FFFFFF"/>
        </w:rPr>
        <w:lastRenderedPageBreak/>
        <w:t xml:space="preserve">конструкцией стапелей на казённой Соломбальской верфи, Баженины заложили вблизи своих мельниц новую верфь с несколькими стапелями. </w:t>
      </w:r>
      <w:r w:rsidR="00D02DB7" w:rsidRPr="00B57D08">
        <w:rPr>
          <w:sz w:val="24"/>
          <w:szCs w:val="24"/>
        </w:rPr>
        <w:t xml:space="preserve">Так возникла в </w:t>
      </w:r>
      <w:smartTag w:uri="urn:schemas-microsoft-com:office:smarttags" w:element="metricconverter">
        <w:smartTagPr>
          <w:attr w:name="ProductID" w:val="1700 г"/>
        </w:smartTagPr>
        <w:r w:rsidR="00D02DB7" w:rsidRPr="00B57D08">
          <w:rPr>
            <w:sz w:val="24"/>
            <w:szCs w:val="24"/>
          </w:rPr>
          <w:t>1700 г</w:t>
        </w:r>
      </w:smartTag>
      <w:r w:rsidR="00D02DB7" w:rsidRPr="00B57D08">
        <w:rPr>
          <w:sz w:val="24"/>
          <w:szCs w:val="24"/>
        </w:rPr>
        <w:t>. первая торговая корабельная верфь на Вавчуге</w:t>
      </w:r>
      <w:r w:rsidR="00D02DB7">
        <w:rPr>
          <w:sz w:val="24"/>
          <w:szCs w:val="24"/>
        </w:rPr>
        <w:t xml:space="preserve">.Произведённые Петром </w:t>
      </w:r>
      <w:r w:rsidR="00D02DB7">
        <w:rPr>
          <w:sz w:val="24"/>
          <w:szCs w:val="24"/>
          <w:lang w:val="en-US"/>
        </w:rPr>
        <w:t>I</w:t>
      </w:r>
      <w:r w:rsidR="00D02DB7">
        <w:rPr>
          <w:sz w:val="24"/>
          <w:szCs w:val="24"/>
        </w:rPr>
        <w:t xml:space="preserve">в корабельные мастера, пожалованные званием «именитых людей гостиной сотни» братья строили на своей верфи купеческие суда и корабли. Фёдор Баженин был назначен Петром </w:t>
      </w:r>
      <w:r w:rsidR="00D02DB7">
        <w:rPr>
          <w:sz w:val="24"/>
          <w:szCs w:val="24"/>
          <w:lang w:val="en-US"/>
        </w:rPr>
        <w:t>I</w:t>
      </w:r>
      <w:r w:rsidR="00D02DB7">
        <w:rPr>
          <w:sz w:val="24"/>
          <w:szCs w:val="24"/>
        </w:rPr>
        <w:t xml:space="preserve">экипажмейстером Архангелогородского адмиралтейства, управляющим Соломбальской верфью. «С 1702 по 1787 г. </w:t>
      </w:r>
      <w:r w:rsidR="007B23F8">
        <w:rPr>
          <w:sz w:val="24"/>
          <w:szCs w:val="24"/>
        </w:rPr>
        <w:t>Б</w:t>
      </w:r>
      <w:r w:rsidR="00D02DB7">
        <w:rPr>
          <w:sz w:val="24"/>
          <w:szCs w:val="24"/>
        </w:rPr>
        <w:t>аженины спустили до 120 торговых и промысловых судов</w:t>
      </w:r>
      <w:r w:rsidR="007B23F8">
        <w:rPr>
          <w:sz w:val="24"/>
          <w:szCs w:val="24"/>
        </w:rPr>
        <w:t>, прославивших Вавчужскую верфь высокими мореходными качествами</w:t>
      </w:r>
      <w:r w:rsidR="007B23F8">
        <w:rPr>
          <w:rStyle w:val="ab"/>
          <w:sz w:val="24"/>
          <w:szCs w:val="24"/>
        </w:rPr>
        <w:endnoteReference w:id="68"/>
      </w:r>
      <w:r w:rsidR="007B23F8">
        <w:rPr>
          <w:sz w:val="24"/>
          <w:szCs w:val="24"/>
        </w:rPr>
        <w:t>.</w:t>
      </w:r>
    </w:p>
    <w:p w:rsidR="00C46108" w:rsidRPr="00C46108" w:rsidRDefault="00C46108" w:rsidP="00DC0EFA">
      <w:pPr>
        <w:spacing w:line="360" w:lineRule="auto"/>
        <w:jc w:val="both"/>
        <w:rPr>
          <w:sz w:val="24"/>
          <w:szCs w:val="24"/>
        </w:rPr>
      </w:pPr>
      <w:r w:rsidRPr="007B23F8">
        <w:rPr>
          <w:sz w:val="24"/>
          <w:szCs w:val="24"/>
        </w:rPr>
        <w:t xml:space="preserve">В </w:t>
      </w:r>
      <w:smartTag w:uri="urn:schemas-microsoft-com:office:smarttags" w:element="metricconverter">
        <w:smartTagPr>
          <w:attr w:name="ProductID" w:val="1702 г"/>
        </w:smartTagPr>
        <w:r w:rsidRPr="007B23F8">
          <w:rPr>
            <w:sz w:val="24"/>
            <w:szCs w:val="24"/>
          </w:rPr>
          <w:t>1702 г</w:t>
        </w:r>
      </w:smartTag>
      <w:r w:rsidRPr="007B23F8">
        <w:rPr>
          <w:sz w:val="24"/>
          <w:szCs w:val="24"/>
        </w:rPr>
        <w:t>. состоялся третий и последний приезд Царя в Архангельск</w:t>
      </w:r>
      <w:r w:rsidR="00154BD0" w:rsidRPr="007B23F8">
        <w:rPr>
          <w:sz w:val="24"/>
          <w:szCs w:val="24"/>
        </w:rPr>
        <w:t xml:space="preserve"> с далеко идущими военными замыслами</w:t>
      </w:r>
      <w:r w:rsidR="00A07E85">
        <w:rPr>
          <w:sz w:val="24"/>
          <w:szCs w:val="24"/>
        </w:rPr>
        <w:t xml:space="preserve">, ставший прологом взятия Нотебурга, шведской крепости </w:t>
      </w:r>
      <w:r w:rsidR="00A07E85" w:rsidRPr="00C46108">
        <w:rPr>
          <w:sz w:val="24"/>
          <w:szCs w:val="24"/>
        </w:rPr>
        <w:t>в истоке Невы. Старый русский город, ранее называвшийся Орешком, вернулся в русские руки и был переименован в Шлиссельбург («ключ-город</w:t>
      </w:r>
      <w:r w:rsidR="00191892">
        <w:rPr>
          <w:sz w:val="24"/>
          <w:szCs w:val="24"/>
        </w:rPr>
        <w:t>»</w:t>
      </w:r>
      <w:r w:rsidR="006B777D">
        <w:rPr>
          <w:sz w:val="24"/>
          <w:szCs w:val="24"/>
        </w:rPr>
        <w:t>)</w:t>
      </w:r>
      <w:r w:rsidR="00A07E85" w:rsidRPr="00C46108">
        <w:rPr>
          <w:sz w:val="24"/>
          <w:szCs w:val="24"/>
        </w:rPr>
        <w:t>, открывший дорогу к овладению устьем Невы</w:t>
      </w:r>
      <w:r w:rsidR="006B777D">
        <w:rPr>
          <w:sz w:val="24"/>
          <w:szCs w:val="24"/>
        </w:rPr>
        <w:t>.</w:t>
      </w:r>
    </w:p>
    <w:p w:rsidR="00A07E85" w:rsidRDefault="00267B19" w:rsidP="00DC0EFA">
      <w:pPr>
        <w:spacing w:after="300" w:line="360" w:lineRule="auto"/>
        <w:jc w:val="both"/>
        <w:textAlignment w:val="baseline"/>
        <w:rPr>
          <w:color w:val="0C0C0C"/>
          <w:sz w:val="24"/>
          <w:szCs w:val="24"/>
        </w:rPr>
      </w:pPr>
      <w:r w:rsidRPr="00267B19">
        <w:rPr>
          <w:color w:val="222222"/>
          <w:sz w:val="24"/>
          <w:szCs w:val="24"/>
        </w:rPr>
        <w:t xml:space="preserve">В 1862 году </w:t>
      </w:r>
      <w:r>
        <w:rPr>
          <w:color w:val="222222"/>
          <w:sz w:val="24"/>
          <w:szCs w:val="24"/>
        </w:rPr>
        <w:t xml:space="preserve">Соломбальская </w:t>
      </w:r>
      <w:r w:rsidRPr="00267B19">
        <w:rPr>
          <w:color w:val="222222"/>
          <w:sz w:val="24"/>
          <w:szCs w:val="24"/>
        </w:rPr>
        <w:t xml:space="preserve">верфь была закрыта, остались </w:t>
      </w:r>
      <w:r w:rsidR="00F54A31">
        <w:rPr>
          <w:color w:val="222222"/>
          <w:sz w:val="24"/>
          <w:szCs w:val="24"/>
        </w:rPr>
        <w:t xml:space="preserve">лишь </w:t>
      </w:r>
      <w:r w:rsidRPr="00267B19">
        <w:rPr>
          <w:color w:val="222222"/>
          <w:sz w:val="24"/>
          <w:szCs w:val="24"/>
        </w:rPr>
        <w:t>судоремонтные мастерские</w:t>
      </w:r>
      <w:r w:rsidR="008E683C">
        <w:rPr>
          <w:color w:val="222222"/>
          <w:sz w:val="24"/>
          <w:szCs w:val="24"/>
        </w:rPr>
        <w:t>. Позднее</w:t>
      </w:r>
      <w:r w:rsidR="00F54A31">
        <w:rPr>
          <w:color w:val="222222"/>
          <w:sz w:val="24"/>
          <w:szCs w:val="24"/>
        </w:rPr>
        <w:t>, уже в советское время</w:t>
      </w:r>
      <w:r w:rsidR="00DC0EFA">
        <w:rPr>
          <w:color w:val="222222"/>
          <w:sz w:val="24"/>
          <w:szCs w:val="24"/>
        </w:rPr>
        <w:t>,</w:t>
      </w:r>
      <w:r w:rsidR="00F54A31">
        <w:rPr>
          <w:color w:val="222222"/>
          <w:sz w:val="24"/>
          <w:szCs w:val="24"/>
        </w:rPr>
        <w:t xml:space="preserve"> были образованы</w:t>
      </w:r>
      <w:r w:rsidR="008E683C">
        <w:rPr>
          <w:color w:val="222222"/>
          <w:sz w:val="24"/>
          <w:szCs w:val="24"/>
        </w:rPr>
        <w:t>два предприятия</w:t>
      </w:r>
      <w:r w:rsidR="00F54A31">
        <w:rPr>
          <w:color w:val="222222"/>
          <w:sz w:val="24"/>
          <w:szCs w:val="24"/>
        </w:rPr>
        <w:t>:</w:t>
      </w:r>
      <w:r w:rsidR="00441CAC">
        <w:rPr>
          <w:color w:val="222222"/>
          <w:sz w:val="24"/>
          <w:szCs w:val="24"/>
        </w:rPr>
        <w:t>в</w:t>
      </w:r>
      <w:r w:rsidRPr="00267B19">
        <w:rPr>
          <w:color w:val="222222"/>
          <w:sz w:val="24"/>
          <w:szCs w:val="24"/>
        </w:rPr>
        <w:t xml:space="preserve"> 1922 г</w:t>
      </w:r>
      <w:r w:rsidR="00F54A31">
        <w:rPr>
          <w:color w:val="222222"/>
          <w:sz w:val="24"/>
          <w:szCs w:val="24"/>
        </w:rPr>
        <w:t>.</w:t>
      </w:r>
      <w:r w:rsidRPr="00267B19">
        <w:rPr>
          <w:color w:val="222222"/>
          <w:sz w:val="24"/>
          <w:szCs w:val="24"/>
        </w:rPr>
        <w:t xml:space="preserve"> судоремонтный завод «Красная Кузница»</w:t>
      </w:r>
      <w:r w:rsidR="008E683C">
        <w:rPr>
          <w:color w:val="222222"/>
          <w:sz w:val="24"/>
          <w:szCs w:val="24"/>
        </w:rPr>
        <w:t xml:space="preserve">, в </w:t>
      </w:r>
      <w:r w:rsidR="00F54A31">
        <w:rPr>
          <w:color w:val="222222"/>
          <w:sz w:val="24"/>
          <w:szCs w:val="24"/>
        </w:rPr>
        <w:t xml:space="preserve">марте </w:t>
      </w:r>
      <w:r w:rsidR="00F54A31" w:rsidRPr="008E683C">
        <w:rPr>
          <w:color w:val="0C0C0C"/>
          <w:sz w:val="24"/>
          <w:szCs w:val="24"/>
        </w:rPr>
        <w:t>1949</w:t>
      </w:r>
      <w:r w:rsidR="008E683C" w:rsidRPr="008E683C">
        <w:rPr>
          <w:color w:val="0C0C0C"/>
          <w:sz w:val="24"/>
          <w:szCs w:val="24"/>
        </w:rPr>
        <w:t xml:space="preserve"> г. судоремонтный завод № 176 </w:t>
      </w:r>
      <w:r w:rsidR="008E683C" w:rsidRPr="00F54A31">
        <w:rPr>
          <w:color w:val="0C0C0C"/>
          <w:sz w:val="24"/>
          <w:szCs w:val="24"/>
        </w:rPr>
        <w:t>Управления судоремонтных заводов ВМФ СССР</w:t>
      </w:r>
      <w:r w:rsidR="00441CAC" w:rsidRPr="00F54A31">
        <w:rPr>
          <w:color w:val="0C0C0C"/>
          <w:sz w:val="24"/>
          <w:szCs w:val="24"/>
        </w:rPr>
        <w:t>, в дальнейшемФГУП МО РФ «176 СРЗ».</w:t>
      </w:r>
      <w:r w:rsidR="00F54A31" w:rsidRPr="00F54A31">
        <w:rPr>
          <w:color w:val="0C0C0C"/>
          <w:sz w:val="24"/>
          <w:szCs w:val="24"/>
        </w:rPr>
        <w:t xml:space="preserve"> В </w:t>
      </w:r>
      <w:r w:rsidR="00A07E85">
        <w:rPr>
          <w:color w:val="0C0C0C"/>
          <w:sz w:val="24"/>
          <w:szCs w:val="24"/>
        </w:rPr>
        <w:t xml:space="preserve">настоящее время  оба предприятия входят в состав </w:t>
      </w:r>
      <w:r w:rsidR="00A07E85" w:rsidRPr="00F54A31">
        <w:rPr>
          <w:color w:val="0C0C0C"/>
          <w:sz w:val="24"/>
          <w:szCs w:val="24"/>
        </w:rPr>
        <w:t>АО «Ц</w:t>
      </w:r>
      <w:r w:rsidR="00A07E85">
        <w:rPr>
          <w:color w:val="0C0C0C"/>
          <w:sz w:val="24"/>
          <w:szCs w:val="24"/>
        </w:rPr>
        <w:t>ентр судоремонта</w:t>
      </w:r>
      <w:r w:rsidR="00A07E85" w:rsidRPr="00F54A31">
        <w:rPr>
          <w:color w:val="0C0C0C"/>
          <w:sz w:val="24"/>
          <w:szCs w:val="24"/>
        </w:rPr>
        <w:t xml:space="preserve"> «Звёздочка»</w:t>
      </w:r>
      <w:r w:rsidR="00A07E85">
        <w:rPr>
          <w:color w:val="0C0C0C"/>
          <w:sz w:val="24"/>
          <w:szCs w:val="24"/>
        </w:rPr>
        <w:t xml:space="preserve"> Объединённой судостроительной корпорации.</w:t>
      </w:r>
    </w:p>
    <w:p w:rsidR="005C11EF" w:rsidRDefault="004C1A50" w:rsidP="00DC0EFA">
      <w:pPr>
        <w:spacing w:after="300" w:line="360" w:lineRule="auto"/>
        <w:ind w:firstLine="708"/>
        <w:jc w:val="both"/>
        <w:textAlignment w:val="baseline"/>
        <w:rPr>
          <w:color w:val="222222"/>
          <w:sz w:val="24"/>
          <w:szCs w:val="24"/>
        </w:rPr>
      </w:pPr>
      <w:r>
        <w:rPr>
          <w:color w:val="0C0C0C"/>
          <w:sz w:val="24"/>
          <w:szCs w:val="24"/>
        </w:rPr>
        <w:t xml:space="preserve">На территории «Красной </w:t>
      </w:r>
      <w:r w:rsidR="00DB2996">
        <w:rPr>
          <w:color w:val="0C0C0C"/>
          <w:sz w:val="24"/>
          <w:szCs w:val="24"/>
        </w:rPr>
        <w:t>К</w:t>
      </w:r>
      <w:r>
        <w:rPr>
          <w:color w:val="0C0C0C"/>
          <w:sz w:val="24"/>
          <w:szCs w:val="24"/>
        </w:rPr>
        <w:t>узницы»</w:t>
      </w:r>
      <w:r w:rsidR="00DB2996">
        <w:rPr>
          <w:color w:val="0C0C0C"/>
          <w:sz w:val="24"/>
          <w:szCs w:val="24"/>
        </w:rPr>
        <w:t xml:space="preserve"> у проходной </w:t>
      </w:r>
      <w:r w:rsidR="008D46DD">
        <w:rPr>
          <w:color w:val="0C0C0C"/>
          <w:sz w:val="24"/>
          <w:szCs w:val="24"/>
        </w:rPr>
        <w:t>находится</w:t>
      </w:r>
      <w:r>
        <w:rPr>
          <w:color w:val="0C0C0C"/>
          <w:sz w:val="24"/>
          <w:szCs w:val="24"/>
        </w:rPr>
        <w:t xml:space="preserve"> памятник. Представляет собой стелу с флюгером на вершине в виде трёхмачтового старинного парусника. Основание стелы выложено камнями. Рядом с монументом установлена пушка петровских времён и корабельный якорь.   </w:t>
      </w:r>
      <w:r w:rsidR="00DF3654" w:rsidRPr="004C1A50">
        <w:rPr>
          <w:color w:val="222222"/>
          <w:sz w:val="24"/>
          <w:szCs w:val="24"/>
        </w:rPr>
        <w:t>На лицевой грани основания укрепл</w:t>
      </w:r>
      <w:r w:rsidR="00DF3654">
        <w:rPr>
          <w:color w:val="222222"/>
          <w:sz w:val="24"/>
          <w:szCs w:val="24"/>
        </w:rPr>
        <w:t>ё</w:t>
      </w:r>
      <w:r w:rsidR="00DF3654" w:rsidRPr="004C1A50">
        <w:rPr>
          <w:color w:val="222222"/>
          <w:sz w:val="24"/>
          <w:szCs w:val="24"/>
        </w:rPr>
        <w:t xml:space="preserve">н крест с надписью: </w:t>
      </w:r>
    </w:p>
    <w:p w:rsidR="004C1A50" w:rsidRDefault="00DF3654" w:rsidP="00DC0EFA">
      <w:pPr>
        <w:spacing w:after="300" w:line="360" w:lineRule="auto"/>
        <w:jc w:val="both"/>
        <w:textAlignment w:val="baseline"/>
        <w:rPr>
          <w:color w:val="0C0C0C"/>
          <w:sz w:val="24"/>
          <w:szCs w:val="24"/>
        </w:rPr>
      </w:pPr>
      <w:r w:rsidRPr="00DF3654">
        <w:rPr>
          <w:b/>
          <w:color w:val="222222"/>
          <w:sz w:val="24"/>
          <w:szCs w:val="24"/>
        </w:rPr>
        <w:t>«</w:t>
      </w:r>
      <w:r w:rsidRPr="00DF3654">
        <w:rPr>
          <w:b/>
          <w:i/>
          <w:color w:val="222222"/>
          <w:sz w:val="24"/>
          <w:szCs w:val="24"/>
        </w:rPr>
        <w:t>Памяти поколений кораблестроителей Соломбальской верфи, создавших морскую славу России. 1693-1993 гг.» Ниже написано: «Будет у нас флот не хуже заморского. Ничего для э</w:t>
      </w:r>
      <w:r w:rsidR="00DC0EFA">
        <w:rPr>
          <w:b/>
          <w:i/>
          <w:color w:val="222222"/>
          <w:sz w:val="24"/>
          <w:szCs w:val="24"/>
        </w:rPr>
        <w:t>того не пожалею. Так и будет… Пё</w:t>
      </w:r>
      <w:r w:rsidRPr="00DF3654">
        <w:rPr>
          <w:b/>
          <w:i/>
          <w:color w:val="222222"/>
          <w:sz w:val="24"/>
          <w:szCs w:val="24"/>
        </w:rPr>
        <w:t>тр. 1707 год».</w:t>
      </w:r>
      <w:r w:rsidRPr="00DF3654">
        <w:rPr>
          <w:b/>
          <w:color w:val="222222"/>
          <w:sz w:val="24"/>
          <w:szCs w:val="24"/>
        </w:rPr>
        <w:br/>
      </w:r>
      <w:r>
        <w:rPr>
          <w:color w:val="0C0C0C"/>
          <w:sz w:val="24"/>
          <w:szCs w:val="24"/>
        </w:rPr>
        <w:t>Замечательная надпись</w:t>
      </w:r>
      <w:r w:rsidR="00DB2996">
        <w:rPr>
          <w:color w:val="0C0C0C"/>
          <w:sz w:val="24"/>
          <w:szCs w:val="24"/>
        </w:rPr>
        <w:t xml:space="preserve">! Но </w:t>
      </w:r>
      <w:r>
        <w:rPr>
          <w:color w:val="0C0C0C"/>
          <w:sz w:val="24"/>
          <w:szCs w:val="24"/>
        </w:rPr>
        <w:t xml:space="preserve">так и просится упоминание </w:t>
      </w:r>
      <w:r w:rsidR="00DB2996">
        <w:rPr>
          <w:color w:val="0C0C0C"/>
          <w:sz w:val="24"/>
          <w:szCs w:val="24"/>
        </w:rPr>
        <w:t xml:space="preserve">в ней </w:t>
      </w:r>
      <w:r>
        <w:rPr>
          <w:color w:val="0C0C0C"/>
          <w:sz w:val="24"/>
          <w:szCs w:val="24"/>
        </w:rPr>
        <w:t xml:space="preserve">о многих тысячах </w:t>
      </w:r>
      <w:r w:rsidR="00191892">
        <w:rPr>
          <w:color w:val="0C0C0C"/>
          <w:sz w:val="24"/>
          <w:szCs w:val="24"/>
        </w:rPr>
        <w:t>простых</w:t>
      </w:r>
      <w:r>
        <w:rPr>
          <w:color w:val="0C0C0C"/>
          <w:sz w:val="24"/>
          <w:szCs w:val="24"/>
        </w:rPr>
        <w:t xml:space="preserve"> крестьян, </w:t>
      </w:r>
      <w:r w:rsidR="00191892">
        <w:rPr>
          <w:color w:val="0C0C0C"/>
          <w:sz w:val="24"/>
          <w:szCs w:val="24"/>
        </w:rPr>
        <w:t>ставших здесь моряками военного флота России</w:t>
      </w:r>
      <w:r w:rsidR="00EF4F7E">
        <w:rPr>
          <w:color w:val="0C0C0C"/>
          <w:sz w:val="24"/>
          <w:szCs w:val="24"/>
        </w:rPr>
        <w:t>.</w:t>
      </w:r>
    </w:p>
    <w:p w:rsidR="00933722" w:rsidRDefault="00933722" w:rsidP="00991CA3">
      <w:pPr>
        <w:jc w:val="both"/>
        <w:rPr>
          <w:b/>
          <w:i/>
          <w:sz w:val="24"/>
          <w:szCs w:val="24"/>
        </w:rPr>
      </w:pPr>
    </w:p>
    <w:p w:rsidR="00933722" w:rsidRDefault="00933722" w:rsidP="00991CA3">
      <w:pPr>
        <w:jc w:val="both"/>
        <w:rPr>
          <w:b/>
          <w:i/>
          <w:sz w:val="24"/>
          <w:szCs w:val="24"/>
        </w:rPr>
      </w:pPr>
    </w:p>
    <w:p w:rsidR="00211BC3" w:rsidRPr="00C0158B" w:rsidRDefault="00C0158B" w:rsidP="00991CA3">
      <w:pPr>
        <w:jc w:val="both"/>
        <w:rPr>
          <w:b/>
          <w:i/>
          <w:sz w:val="24"/>
          <w:szCs w:val="24"/>
        </w:rPr>
      </w:pPr>
      <w:r w:rsidRPr="00C0158B">
        <w:rPr>
          <w:b/>
          <w:i/>
          <w:sz w:val="24"/>
          <w:szCs w:val="24"/>
        </w:rPr>
        <w:t>Примечания</w:t>
      </w:r>
      <w:r>
        <w:rPr>
          <w:b/>
          <w:i/>
          <w:sz w:val="24"/>
          <w:szCs w:val="24"/>
        </w:rPr>
        <w:t>:</w:t>
      </w:r>
    </w:p>
    <w:sectPr w:rsidR="00211BC3" w:rsidRPr="00C0158B" w:rsidSect="00724E1D">
      <w:footerReference w:type="even" r:id="rId8"/>
      <w:footerReference w:type="default" r:id="rId9"/>
      <w:endnotePr>
        <w:numFmt w:val="decimal"/>
      </w:endnotePr>
      <w:pgSz w:w="11906" w:h="16838"/>
      <w:pgMar w:top="1258"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7C" w:rsidRDefault="00B9517C">
      <w:r>
        <w:separator/>
      </w:r>
    </w:p>
  </w:endnote>
  <w:endnote w:type="continuationSeparator" w:id="1">
    <w:p w:rsidR="00B9517C" w:rsidRDefault="00B9517C">
      <w:r>
        <w:continuationSeparator/>
      </w:r>
    </w:p>
  </w:endnote>
  <w:endnote w:id="2">
    <w:p w:rsidR="00A53B83" w:rsidRPr="00A53B83" w:rsidRDefault="00A53B83">
      <w:pPr>
        <w:pStyle w:val="a9"/>
        <w:rPr>
          <w:i/>
        </w:rPr>
      </w:pPr>
      <w:r>
        <w:rPr>
          <w:rStyle w:val="ab"/>
        </w:rPr>
        <w:endnoteRef/>
      </w:r>
      <w:r>
        <w:t xml:space="preserve"> Все даты до 1 февраля 1918 г. указаны в соответствии с юлианским календарём, то есть по старому стилю. – </w:t>
      </w:r>
      <w:r w:rsidRPr="00A53B83">
        <w:rPr>
          <w:i/>
        </w:rPr>
        <w:t>Прим. Авт.</w:t>
      </w:r>
    </w:p>
  </w:endnote>
  <w:endnote w:id="3">
    <w:p w:rsidR="00C0158B" w:rsidRDefault="00C0158B">
      <w:pPr>
        <w:pStyle w:val="a9"/>
      </w:pPr>
      <w:r>
        <w:rPr>
          <w:rStyle w:val="ab"/>
        </w:rPr>
        <w:endnoteRef/>
      </w:r>
      <w:r w:rsidR="00C8516D">
        <w:t>ГААО. -</w:t>
      </w:r>
      <w:r>
        <w:t xml:space="preserve"> Ф. 29. - Оп. 28. – Д. 593. – Л. 327об. – 328. </w:t>
      </w:r>
    </w:p>
  </w:endnote>
  <w:endnote w:id="4">
    <w:p w:rsidR="006652C2" w:rsidRPr="006652C2" w:rsidRDefault="006652C2">
      <w:pPr>
        <w:pStyle w:val="a9"/>
        <w:rPr>
          <w:i/>
        </w:rPr>
      </w:pPr>
      <w:r>
        <w:rPr>
          <w:rStyle w:val="ab"/>
        </w:rPr>
        <w:endnoteRef/>
      </w:r>
      <w:r>
        <w:t xml:space="preserve"> Черносошные крестьяне – категория тяглых людей России в </w:t>
      </w:r>
      <w:r>
        <w:rPr>
          <w:lang w:val="en-US"/>
        </w:rPr>
        <w:t>XV</w:t>
      </w:r>
      <w:r>
        <w:t xml:space="preserve">– </w:t>
      </w:r>
      <w:r>
        <w:rPr>
          <w:lang w:val="en-US"/>
        </w:rPr>
        <w:t>XVII</w:t>
      </w:r>
      <w:r>
        <w:t xml:space="preserve"> веках. Не были лично зависимыми, а потому несли тягло в пользу государства. В </w:t>
      </w:r>
      <w:r>
        <w:rPr>
          <w:lang w:val="en-US"/>
        </w:rPr>
        <w:t>XVII</w:t>
      </w:r>
      <w:r>
        <w:t xml:space="preserve">вошли в состав государственных крестьян – </w:t>
      </w:r>
      <w:r w:rsidRPr="006652C2">
        <w:rPr>
          <w:i/>
        </w:rPr>
        <w:t>Прим. Авт.</w:t>
      </w:r>
    </w:p>
  </w:endnote>
  <w:endnote w:id="5">
    <w:p w:rsidR="00827277" w:rsidRPr="00EC1EBC" w:rsidRDefault="00827277">
      <w:pPr>
        <w:pStyle w:val="a9"/>
        <w:rPr>
          <w:i/>
        </w:rPr>
      </w:pPr>
      <w:r>
        <w:rPr>
          <w:rStyle w:val="ab"/>
        </w:rPr>
        <w:endnoteRef/>
      </w:r>
      <w:r>
        <w:t xml:space="preserve"> Ляб</w:t>
      </w:r>
      <w:r w:rsidR="00EC1EBC">
        <w:t xml:space="preserve">ла – </w:t>
      </w:r>
      <w:r>
        <w:t>небольшое гнездо деревень по берегам</w:t>
      </w:r>
      <w:r w:rsidR="00845EA5">
        <w:t xml:space="preserve"> рек</w:t>
      </w:r>
      <w:r>
        <w:t xml:space="preserve"> Северн</w:t>
      </w:r>
      <w:r w:rsidR="00845EA5">
        <w:t>ая Д</w:t>
      </w:r>
      <w:r>
        <w:t>вин</w:t>
      </w:r>
      <w:r w:rsidR="00845EA5">
        <w:t>а</w:t>
      </w:r>
      <w:r>
        <w:t>, Лябла и Чёрного ручья поблизости от Красноборска. В настоящее время часть дер</w:t>
      </w:r>
      <w:r w:rsidR="00EC1EBC">
        <w:t xml:space="preserve">евень </w:t>
      </w:r>
      <w:r w:rsidR="006652C2">
        <w:t xml:space="preserve">являются </w:t>
      </w:r>
      <w:r w:rsidR="00EC1EBC">
        <w:t xml:space="preserve">улицами села -  </w:t>
      </w:r>
      <w:r w:rsidR="00EC1EBC" w:rsidRPr="00EC1EBC">
        <w:rPr>
          <w:i/>
        </w:rPr>
        <w:t xml:space="preserve">Прим. </w:t>
      </w:r>
      <w:r w:rsidR="001C1626" w:rsidRPr="00EC1EBC">
        <w:rPr>
          <w:i/>
        </w:rPr>
        <w:t>Авт.</w:t>
      </w:r>
    </w:p>
  </w:endnote>
  <w:endnote w:id="6">
    <w:p w:rsidR="006652C2" w:rsidRPr="00BA3868" w:rsidRDefault="006652C2">
      <w:pPr>
        <w:pStyle w:val="a9"/>
        <w:rPr>
          <w:i/>
        </w:rPr>
      </w:pPr>
      <w:r>
        <w:rPr>
          <w:rStyle w:val="ab"/>
        </w:rPr>
        <w:endnoteRef/>
      </w:r>
      <w:r w:rsidR="00BA3868">
        <w:t xml:space="preserve"> Ивановы – народное (устное) деревни, ведёт начало от православного имени Иван (Иоанн) – </w:t>
      </w:r>
      <w:r w:rsidR="00BA3868" w:rsidRPr="00BA3868">
        <w:rPr>
          <w:i/>
        </w:rPr>
        <w:t>Прим. Авт.</w:t>
      </w:r>
    </w:p>
  </w:endnote>
  <w:endnote w:id="7">
    <w:p w:rsidR="009718B1" w:rsidRDefault="009718B1">
      <w:pPr>
        <w:pStyle w:val="a9"/>
      </w:pPr>
      <w:r>
        <w:rPr>
          <w:rStyle w:val="ab"/>
        </w:rPr>
        <w:endnoteRef/>
      </w:r>
      <w:r>
        <w:t xml:space="preserve"> ГААО. - Ф. 29. - Оп. 23. – Д. 112. – Л. 33об. </w:t>
      </w:r>
    </w:p>
  </w:endnote>
  <w:endnote w:id="8">
    <w:p w:rsidR="00BA3868" w:rsidRDefault="00BA3868" w:rsidP="00BA3868">
      <w:pPr>
        <w:pStyle w:val="a9"/>
      </w:pPr>
      <w:r>
        <w:rPr>
          <w:rStyle w:val="ab"/>
        </w:rPr>
        <w:endnoteRef/>
      </w:r>
      <w:r>
        <w:t xml:space="preserve"> РГАДА. – Ф. 1209. – Оп. 1. – Кн. 15047. – Л. 276об.</w:t>
      </w:r>
    </w:p>
  </w:endnote>
  <w:endnote w:id="9">
    <w:p w:rsidR="00BA3868" w:rsidRPr="000064A0" w:rsidRDefault="00BA3868" w:rsidP="00BA3868">
      <w:pPr>
        <w:pStyle w:val="a9"/>
        <w:rPr>
          <w:i/>
        </w:rPr>
      </w:pPr>
      <w:r>
        <w:rPr>
          <w:rStyle w:val="ab"/>
        </w:rPr>
        <w:endnoteRef/>
      </w:r>
      <w:r>
        <w:t xml:space="preserve"> Половники – зависимые крестьяне, работавшие на землевладельца за половину или треть урожая. – </w:t>
      </w:r>
      <w:r w:rsidRPr="000064A0">
        <w:rPr>
          <w:i/>
        </w:rPr>
        <w:t>Прим. Авт.</w:t>
      </w:r>
    </w:p>
  </w:endnote>
  <w:endnote w:id="10">
    <w:p w:rsidR="00BA3868" w:rsidRDefault="00BA3868" w:rsidP="00BA3868">
      <w:pPr>
        <w:pStyle w:val="a9"/>
      </w:pPr>
      <w:r>
        <w:rPr>
          <w:rStyle w:val="ab"/>
        </w:rPr>
        <w:endnoteRef/>
      </w:r>
      <w:r>
        <w:t xml:space="preserve"> РГАДА.– Ф. 350. – Оп. 2. Ч. 2. – Ед. хр. 3744. – Л. 409.</w:t>
      </w:r>
    </w:p>
  </w:endnote>
  <w:endnote w:id="11">
    <w:p w:rsidR="00B06F76" w:rsidRDefault="00B06F76">
      <w:pPr>
        <w:pStyle w:val="a9"/>
      </w:pPr>
      <w:r>
        <w:rPr>
          <w:rStyle w:val="ab"/>
        </w:rPr>
        <w:endnoteRef/>
      </w:r>
      <w:r w:rsidR="00FE60C5">
        <w:t>ГААО. - Ф. 29. - Оп. 2</w:t>
      </w:r>
      <w:r w:rsidR="00160500">
        <w:t>3</w:t>
      </w:r>
      <w:r w:rsidR="00FE60C5">
        <w:t xml:space="preserve">. – Д. </w:t>
      </w:r>
      <w:r w:rsidR="00160500">
        <w:t>112</w:t>
      </w:r>
      <w:r w:rsidR="00FE60C5">
        <w:t xml:space="preserve">. – Л. </w:t>
      </w:r>
      <w:r w:rsidR="00A43CCC">
        <w:t>21</w:t>
      </w:r>
      <w:r w:rsidR="00FE60C5">
        <w:t xml:space="preserve">. </w:t>
      </w:r>
    </w:p>
  </w:endnote>
  <w:endnote w:id="12">
    <w:p w:rsidR="00BB198E" w:rsidRDefault="00BB198E" w:rsidP="00BB198E">
      <w:pPr>
        <w:pStyle w:val="a9"/>
      </w:pPr>
      <w:r>
        <w:rPr>
          <w:rStyle w:val="ab"/>
        </w:rPr>
        <w:endnoteRef/>
      </w:r>
      <w:r>
        <w:t xml:space="preserve"> Справка </w:t>
      </w:r>
      <w:r w:rsidR="00BB093F">
        <w:t xml:space="preserve">ГААО, 6 марта 2012 г. </w:t>
      </w:r>
      <w:r>
        <w:t>№ 06/21/693</w:t>
      </w:r>
      <w:r w:rsidR="00BB093F">
        <w:t>. С. 5// Личный архив автора.</w:t>
      </w:r>
    </w:p>
  </w:endnote>
  <w:endnote w:id="13">
    <w:p w:rsidR="00A43CCC" w:rsidRDefault="00A43CCC">
      <w:pPr>
        <w:pStyle w:val="a9"/>
      </w:pPr>
      <w:r>
        <w:rPr>
          <w:rStyle w:val="ab"/>
        </w:rPr>
        <w:endnoteRef/>
      </w:r>
      <w:r w:rsidR="002521F0">
        <w:t>ГААО. – Ф. 29. – Оп. 23. – Д. 112. – Л. 89.</w:t>
      </w:r>
    </w:p>
  </w:endnote>
  <w:endnote w:id="14">
    <w:p w:rsidR="001918D6" w:rsidRDefault="001918D6">
      <w:pPr>
        <w:pStyle w:val="a9"/>
      </w:pPr>
      <w:r>
        <w:rPr>
          <w:rStyle w:val="ab"/>
        </w:rPr>
        <w:endnoteRef/>
      </w:r>
      <w:r w:rsidR="009718B1">
        <w:t>Там же</w:t>
      </w:r>
      <w:r w:rsidR="002521F0">
        <w:t>.</w:t>
      </w:r>
      <w:r>
        <w:t xml:space="preserve"> Оп. 28. – Д. 591. – Л. 44об. – 45.</w:t>
      </w:r>
    </w:p>
  </w:endnote>
  <w:endnote w:id="15">
    <w:p w:rsidR="00D4169E" w:rsidRDefault="00D4169E" w:rsidP="00D4169E">
      <w:pPr>
        <w:pStyle w:val="a9"/>
      </w:pPr>
      <w:r>
        <w:rPr>
          <w:rStyle w:val="ab"/>
        </w:rPr>
        <w:endnoteRef/>
      </w:r>
      <w:r w:rsidR="00FE60C5">
        <w:t>А</w:t>
      </w:r>
      <w:r>
        <w:t>ршин</w:t>
      </w:r>
      <w:r w:rsidR="00FE60C5">
        <w:t xml:space="preserve"> (71,12 см), вершок (</w:t>
      </w:r>
      <w:r w:rsidR="008617A2">
        <w:t xml:space="preserve">4,44 см, </w:t>
      </w:r>
      <w:r w:rsidR="00FE60C5">
        <w:t>1/16 аршина)</w:t>
      </w:r>
      <w:r w:rsidR="008617A2">
        <w:t xml:space="preserve">. </w:t>
      </w:r>
      <w:r w:rsidR="00FE60C5">
        <w:t xml:space="preserve"> – </w:t>
      </w:r>
      <w:r w:rsidR="001C1626">
        <w:t>С</w:t>
      </w:r>
      <w:r w:rsidR="00FE60C5">
        <w:t xml:space="preserve">таринные русские меры длины. – </w:t>
      </w:r>
      <w:r w:rsidR="00FE60C5" w:rsidRPr="00FE60C5">
        <w:rPr>
          <w:i/>
        </w:rPr>
        <w:t>Прим. Авт.</w:t>
      </w:r>
    </w:p>
  </w:endnote>
  <w:endnote w:id="16">
    <w:p w:rsidR="008A37A0" w:rsidRPr="008A37A0" w:rsidRDefault="008A37A0">
      <w:pPr>
        <w:pStyle w:val="a9"/>
      </w:pPr>
      <w:r>
        <w:rPr>
          <w:rStyle w:val="ab"/>
        </w:rPr>
        <w:endnoteRef/>
      </w:r>
      <w:r>
        <w:t xml:space="preserve"> ПСЗ</w:t>
      </w:r>
      <w:r w:rsidR="006F09FD">
        <w:t>РИ</w:t>
      </w:r>
      <w:r>
        <w:t xml:space="preserve">-2 СПб, 1832. Т. </w:t>
      </w:r>
      <w:r>
        <w:rPr>
          <w:lang w:val="en-US"/>
        </w:rPr>
        <w:t>VI</w:t>
      </w:r>
      <w:r>
        <w:t xml:space="preserve"> Отд. 1 № 4677. – Л. 501.</w:t>
      </w:r>
    </w:p>
  </w:endnote>
  <w:endnote w:id="17">
    <w:p w:rsidR="00A667BC" w:rsidRPr="00B83D73" w:rsidRDefault="00A667BC">
      <w:pPr>
        <w:pStyle w:val="a9"/>
        <w:rPr>
          <w:i/>
        </w:rPr>
      </w:pPr>
      <w:r>
        <w:rPr>
          <w:rStyle w:val="ab"/>
        </w:rPr>
        <w:endnoteRef/>
      </w:r>
      <w:r>
        <w:t xml:space="preserve"> Сельское общество – низшая общественно-административная единица в дореволюционнойРоссии.</w:t>
      </w:r>
      <w:r w:rsidR="00B83D73">
        <w:t xml:space="preserve"> -  </w:t>
      </w:r>
      <w:r w:rsidR="00B83D73" w:rsidRPr="00B83D73">
        <w:rPr>
          <w:i/>
        </w:rPr>
        <w:t>Прим. Авт.</w:t>
      </w:r>
    </w:p>
  </w:endnote>
  <w:endnote w:id="18">
    <w:p w:rsidR="009E2C33" w:rsidRDefault="009E2C33" w:rsidP="009E2C33">
      <w:pPr>
        <w:pStyle w:val="a9"/>
      </w:pPr>
      <w:r>
        <w:rPr>
          <w:rStyle w:val="ab"/>
        </w:rPr>
        <w:endnoteRef/>
      </w:r>
      <w:r>
        <w:t xml:space="preserve"> ГААО. Ф. 1010. – Оп. 1. – Д. 1, 2.</w:t>
      </w:r>
    </w:p>
  </w:endnote>
  <w:endnote w:id="19">
    <w:p w:rsidR="009E2C33" w:rsidRDefault="009E2C33" w:rsidP="009E2C33">
      <w:pPr>
        <w:pStyle w:val="a9"/>
      </w:pPr>
      <w:r>
        <w:rPr>
          <w:rStyle w:val="ab"/>
        </w:rPr>
        <w:endnoteRef/>
      </w:r>
      <w:r>
        <w:t xml:space="preserve"> Там же. – Д.1. – Л. 1.</w:t>
      </w:r>
    </w:p>
  </w:endnote>
  <w:endnote w:id="20">
    <w:p w:rsidR="006F09FD" w:rsidRDefault="006F09FD">
      <w:pPr>
        <w:pStyle w:val="a9"/>
      </w:pPr>
      <w:r>
        <w:rPr>
          <w:rStyle w:val="ab"/>
        </w:rPr>
        <w:endnoteRef/>
      </w:r>
      <w:r w:rsidR="00214BA9">
        <w:t xml:space="preserve">ПСЗРИ - 2 СПб, 1832. Т. </w:t>
      </w:r>
      <w:r w:rsidR="00214BA9">
        <w:rPr>
          <w:lang w:val="en-US"/>
        </w:rPr>
        <w:t>VI</w:t>
      </w:r>
      <w:r w:rsidR="00214BA9">
        <w:t xml:space="preserve"> Отд. 1 № 4677. – Л. 549.</w:t>
      </w:r>
    </w:p>
  </w:endnote>
  <w:endnote w:id="21">
    <w:p w:rsidR="003E2267" w:rsidRDefault="003E2267">
      <w:pPr>
        <w:pStyle w:val="a9"/>
      </w:pPr>
      <w:r>
        <w:rPr>
          <w:rStyle w:val="ab"/>
        </w:rPr>
        <w:endnoteRef/>
      </w:r>
      <w:r>
        <w:t xml:space="preserve"> РГА</w:t>
      </w:r>
      <w:r w:rsidR="00445822">
        <w:t>В</w:t>
      </w:r>
      <w:r>
        <w:t>МФ. – Ф. 283. – Оп. 3.1. – Ед. хр. 3163.</w:t>
      </w:r>
    </w:p>
  </w:endnote>
  <w:endnote w:id="22">
    <w:p w:rsidR="00290536" w:rsidRDefault="00290536">
      <w:pPr>
        <w:pStyle w:val="a9"/>
      </w:pPr>
      <w:r>
        <w:rPr>
          <w:rStyle w:val="ab"/>
        </w:rPr>
        <w:endnoteRef/>
      </w:r>
      <w:r w:rsidR="003E2267">
        <w:t>Там же</w:t>
      </w:r>
      <w:r w:rsidR="008D46DD">
        <w:t>. -</w:t>
      </w:r>
      <w:r w:rsidR="003756E2">
        <w:t xml:space="preserve"> Оп.3. – Д. 3171. – Л. 39об.</w:t>
      </w:r>
    </w:p>
  </w:endnote>
  <w:endnote w:id="23">
    <w:p w:rsidR="00583DFD" w:rsidRPr="00851CE1" w:rsidRDefault="00583DFD">
      <w:pPr>
        <w:pStyle w:val="a9"/>
        <w:rPr>
          <w:i/>
        </w:rPr>
      </w:pPr>
      <w:r>
        <w:rPr>
          <w:rStyle w:val="ab"/>
        </w:rPr>
        <w:endnoteRef/>
      </w:r>
      <w:r>
        <w:t xml:space="preserve"> Флотский экипаж – береговое флотское подразделение для приёма, обучения пополнения и комплектования приписанных кораблей. </w:t>
      </w:r>
      <w:r w:rsidR="00851CE1">
        <w:t>–</w:t>
      </w:r>
      <w:r w:rsidR="00851CE1" w:rsidRPr="00851CE1">
        <w:rPr>
          <w:i/>
        </w:rPr>
        <w:t xml:space="preserve">Прим. </w:t>
      </w:r>
      <w:r w:rsidR="000772B8">
        <w:rPr>
          <w:i/>
        </w:rPr>
        <w:t>А</w:t>
      </w:r>
      <w:r w:rsidR="00851CE1" w:rsidRPr="00851CE1">
        <w:rPr>
          <w:i/>
        </w:rPr>
        <w:t>вт.</w:t>
      </w:r>
    </w:p>
  </w:endnote>
  <w:endnote w:id="24">
    <w:p w:rsidR="00583DFD" w:rsidRPr="00583DFD" w:rsidRDefault="00583DFD">
      <w:pPr>
        <w:pStyle w:val="a9"/>
        <w:rPr>
          <w:i/>
        </w:rPr>
      </w:pPr>
      <w:r>
        <w:rPr>
          <w:rStyle w:val="ab"/>
        </w:rPr>
        <w:endnoteRef/>
      </w:r>
      <w:r>
        <w:t xml:space="preserve"> Фрегат – трёхмачтовый парусный корабль. – </w:t>
      </w:r>
      <w:r w:rsidRPr="00583DFD">
        <w:rPr>
          <w:i/>
        </w:rPr>
        <w:t>Прим. Авт.</w:t>
      </w:r>
    </w:p>
  </w:endnote>
  <w:endnote w:id="25">
    <w:p w:rsidR="00C61CD9" w:rsidRDefault="00C61CD9" w:rsidP="00C61CD9">
      <w:pPr>
        <w:pStyle w:val="a9"/>
      </w:pPr>
      <w:r>
        <w:rPr>
          <w:rStyle w:val="ab"/>
        </w:rPr>
        <w:endnoteRef/>
      </w:r>
      <w:r>
        <w:t xml:space="preserve"> РГАВМФ. – Ф.- </w:t>
      </w:r>
      <w:r w:rsidR="008D46DD">
        <w:t>283. -</w:t>
      </w:r>
      <w:r>
        <w:t xml:space="preserve"> Оп.3. – Д. 3171. – С. 35 -38.</w:t>
      </w:r>
    </w:p>
  </w:endnote>
  <w:endnote w:id="26">
    <w:p w:rsidR="00851CE1" w:rsidRPr="00B50644" w:rsidRDefault="00851CE1">
      <w:pPr>
        <w:pStyle w:val="a9"/>
        <w:rPr>
          <w:i/>
        </w:rPr>
      </w:pPr>
      <w:r>
        <w:rPr>
          <w:rStyle w:val="ab"/>
        </w:rPr>
        <w:endnoteRef/>
      </w:r>
      <w:r w:rsidR="001C1626">
        <w:t xml:space="preserve">Пароходофрегат – фрегат, имеющий кроме полного парусного  вооружения поршневой паровой двигатель (паровую машину) и гребные колёса, либо гребной винт в качестве движителя. – </w:t>
      </w:r>
      <w:r w:rsidR="00B50644" w:rsidRPr="00B50644">
        <w:rPr>
          <w:i/>
        </w:rPr>
        <w:t>Прим. Авт.</w:t>
      </w:r>
    </w:p>
  </w:endnote>
  <w:endnote w:id="27">
    <w:p w:rsidR="00995704" w:rsidRDefault="00995704">
      <w:pPr>
        <w:pStyle w:val="a9"/>
      </w:pPr>
      <w:r>
        <w:rPr>
          <w:rStyle w:val="ab"/>
        </w:rPr>
        <w:endnoteRef/>
      </w:r>
      <w:r w:rsidR="00D70BCD">
        <w:t xml:space="preserve">РГАВМФ. – Оп. 3. – Д. 3171. - </w:t>
      </w:r>
      <w:r>
        <w:t>Л. 3</w:t>
      </w:r>
      <w:r w:rsidR="009C6753">
        <w:t>9 – 40об.</w:t>
      </w:r>
    </w:p>
  </w:endnote>
  <w:endnote w:id="28">
    <w:p w:rsidR="004F208A" w:rsidRDefault="004F208A">
      <w:pPr>
        <w:pStyle w:val="a9"/>
      </w:pPr>
      <w:r>
        <w:rPr>
          <w:rStyle w:val="ab"/>
        </w:rPr>
        <w:endnoteRef/>
      </w:r>
      <w:r>
        <w:t xml:space="preserve"> Весел</w:t>
      </w:r>
      <w:r w:rsidR="00CE5211">
        <w:t>а</w:t>
      </w:r>
      <w:r>
        <w:t>го Ф.Ф. Список русских военных судов с 1668 по 1860 год. СПб, 1872 г. – С. 110.</w:t>
      </w:r>
    </w:p>
  </w:endnote>
  <w:endnote w:id="29">
    <w:p w:rsidR="00D0019C" w:rsidRDefault="00D0019C">
      <w:pPr>
        <w:pStyle w:val="a9"/>
      </w:pPr>
      <w:r>
        <w:rPr>
          <w:rStyle w:val="ab"/>
        </w:rPr>
        <w:endnoteRef/>
      </w:r>
      <w:r w:rsidR="006E272A">
        <w:t>Там же.</w:t>
      </w:r>
      <w:r w:rsidR="0034524E">
        <w:t xml:space="preserve"> – С. 110.</w:t>
      </w:r>
    </w:p>
  </w:endnote>
  <w:endnote w:id="30">
    <w:p w:rsidR="00DB13D2" w:rsidRDefault="00DB13D2" w:rsidP="00DB13D2">
      <w:pPr>
        <w:pStyle w:val="a9"/>
      </w:pPr>
      <w:r>
        <w:rPr>
          <w:rStyle w:val="ab"/>
        </w:rPr>
        <w:endnoteRef/>
      </w:r>
      <w:r>
        <w:t xml:space="preserve"> РГАВМФ. – Ф.158. – Оп. 2. – Ед. хр. 858.</w:t>
      </w:r>
    </w:p>
  </w:endnote>
  <w:endnote w:id="31">
    <w:p w:rsidR="00DB13D2" w:rsidRDefault="00DB13D2" w:rsidP="00DB13D2">
      <w:pPr>
        <w:pStyle w:val="a9"/>
      </w:pPr>
      <w:r>
        <w:rPr>
          <w:rStyle w:val="ab"/>
        </w:rPr>
        <w:endnoteRef/>
      </w:r>
      <w:r>
        <w:t xml:space="preserve"> Веселаго Ф.Ф. Указ. соч. С. 111.</w:t>
      </w:r>
    </w:p>
  </w:endnote>
  <w:endnote w:id="32">
    <w:p w:rsidR="000C61E8" w:rsidRDefault="000C61E8">
      <w:pPr>
        <w:pStyle w:val="a9"/>
      </w:pPr>
      <w:r>
        <w:rPr>
          <w:rStyle w:val="ab"/>
        </w:rPr>
        <w:endnoteRef/>
      </w:r>
      <w:r w:rsidR="006E272A">
        <w:t>Там же. – С. 112.</w:t>
      </w:r>
    </w:p>
  </w:endnote>
  <w:endnote w:id="33">
    <w:p w:rsidR="00A21058" w:rsidRDefault="00A21058">
      <w:pPr>
        <w:pStyle w:val="a9"/>
      </w:pPr>
      <w:r>
        <w:rPr>
          <w:rStyle w:val="ab"/>
        </w:rPr>
        <w:endnoteRef/>
      </w:r>
      <w:r>
        <w:t xml:space="preserve"> Ф. – фут, единица измерения длины в английской системе мер, равен 0,3048 метра, д. – дюйм по старой русской системе мер 1/12 фута,  25,4 мм. В метрической системе мер -  длина корпуса 60,8 м, ширина 13,6 м.</w:t>
      </w:r>
    </w:p>
  </w:endnote>
  <w:endnote w:id="34">
    <w:p w:rsidR="004D384B" w:rsidRDefault="004D384B" w:rsidP="004D384B">
      <w:pPr>
        <w:pStyle w:val="a9"/>
      </w:pPr>
      <w:r>
        <w:rPr>
          <w:rStyle w:val="ab"/>
        </w:rPr>
        <w:endnoteRef/>
      </w:r>
      <w:r>
        <w:t xml:space="preserve"> РГАВМФ. – Ф.158. – Оп. 2. – Ед. хр. 1242.</w:t>
      </w:r>
    </w:p>
  </w:endnote>
  <w:endnote w:id="35">
    <w:p w:rsidR="004D384B" w:rsidRDefault="004D384B" w:rsidP="004D384B">
      <w:pPr>
        <w:pStyle w:val="a9"/>
      </w:pPr>
      <w:r>
        <w:rPr>
          <w:rStyle w:val="ab"/>
        </w:rPr>
        <w:endnoteRef/>
      </w:r>
      <w:r>
        <w:t xml:space="preserve"> Там же – Ед. хр. 1086.</w:t>
      </w:r>
    </w:p>
  </w:endnote>
  <w:endnote w:id="36">
    <w:p w:rsidR="007C0C8A" w:rsidRDefault="007C0C8A">
      <w:pPr>
        <w:pStyle w:val="a9"/>
      </w:pPr>
      <w:r>
        <w:rPr>
          <w:rStyle w:val="ab"/>
        </w:rPr>
        <w:endnoteRef/>
      </w:r>
      <w:r>
        <w:t xml:space="preserve"> Там же. – Ед. хр. 1264.</w:t>
      </w:r>
    </w:p>
  </w:endnote>
  <w:endnote w:id="37">
    <w:p w:rsidR="00F53050" w:rsidRDefault="00F53050">
      <w:pPr>
        <w:pStyle w:val="a9"/>
      </w:pPr>
      <w:r>
        <w:rPr>
          <w:rStyle w:val="ab"/>
        </w:rPr>
        <w:endnoteRef/>
      </w:r>
      <w:r>
        <w:t xml:space="preserve"> Клипер </w:t>
      </w:r>
      <w:r w:rsidR="003E6E37">
        <w:t>–судно или корабль с острыми «режущими воду» обводами корпуса</w:t>
      </w:r>
      <w:r w:rsidR="0086397E">
        <w:t xml:space="preserve"> и относительно большим ходом. Основное предназначение — дозорная, разведочная и посыльная служба</w:t>
      </w:r>
      <w:r w:rsidR="003E6E37">
        <w:t>.</w:t>
      </w:r>
    </w:p>
  </w:endnote>
  <w:endnote w:id="38">
    <w:p w:rsidR="00D65D6D" w:rsidRDefault="00022349">
      <w:pPr>
        <w:pStyle w:val="a9"/>
      </w:pPr>
      <w:r>
        <w:rPr>
          <w:rStyle w:val="ab"/>
        </w:rPr>
        <w:endnoteRef/>
      </w:r>
      <w:r>
        <w:t xml:space="preserve"> Веселаго Ф.Ф. Указ. соч.</w:t>
      </w:r>
      <w:r w:rsidR="00202B35">
        <w:t xml:space="preserve"> С. 182.</w:t>
      </w:r>
    </w:p>
  </w:endnote>
  <w:endnote w:id="39">
    <w:p w:rsidR="007460BE" w:rsidRDefault="007460BE">
      <w:pPr>
        <w:pStyle w:val="a9"/>
      </w:pPr>
      <w:r>
        <w:rPr>
          <w:rStyle w:val="ab"/>
        </w:rPr>
        <w:endnoteRef/>
      </w:r>
      <w:r w:rsidR="000D5415">
        <w:t>Там же. С. 114.</w:t>
      </w:r>
    </w:p>
  </w:endnote>
  <w:endnote w:id="40">
    <w:p w:rsidR="0036414F" w:rsidRDefault="0036414F" w:rsidP="0036414F">
      <w:pPr>
        <w:pStyle w:val="a9"/>
      </w:pPr>
      <w:r>
        <w:rPr>
          <w:rStyle w:val="ab"/>
        </w:rPr>
        <w:endnoteRef/>
      </w:r>
      <w:r>
        <w:t xml:space="preserve"> РГАВМФ. – Ф. 158. – Оп. 2. – Ед. хр. 1322.</w:t>
      </w:r>
    </w:p>
  </w:endnote>
  <w:endnote w:id="41">
    <w:p w:rsidR="001255A3" w:rsidRDefault="001255A3">
      <w:pPr>
        <w:pStyle w:val="a9"/>
      </w:pPr>
      <w:r>
        <w:rPr>
          <w:rStyle w:val="ab"/>
        </w:rPr>
        <w:endnoteRef/>
      </w:r>
      <w:r>
        <w:t xml:space="preserve"> Веселаго Ф.Ф. Указ. соч. С. 111.</w:t>
      </w:r>
    </w:p>
  </w:endnote>
  <w:endnote w:id="42">
    <w:p w:rsidR="0084102B" w:rsidRDefault="0084102B">
      <w:pPr>
        <w:pStyle w:val="a9"/>
      </w:pPr>
      <w:r>
        <w:rPr>
          <w:rStyle w:val="ab"/>
        </w:rPr>
        <w:endnoteRef/>
      </w:r>
      <w:r w:rsidR="004D0436">
        <w:t>РГАВМФ</w:t>
      </w:r>
      <w:r>
        <w:t>. Ф. – 283. – Оп. 3.1. – Д. 69.</w:t>
      </w:r>
    </w:p>
  </w:endnote>
  <w:endnote w:id="43">
    <w:p w:rsidR="0084102B" w:rsidRDefault="0084102B">
      <w:pPr>
        <w:pStyle w:val="a9"/>
      </w:pPr>
      <w:r>
        <w:rPr>
          <w:rStyle w:val="ab"/>
        </w:rPr>
        <w:endnoteRef/>
      </w:r>
      <w:r>
        <w:t xml:space="preserve"> Там же. – Д. 117. </w:t>
      </w:r>
    </w:p>
  </w:endnote>
  <w:endnote w:id="44">
    <w:p w:rsidR="0001186D" w:rsidRDefault="0001186D">
      <w:pPr>
        <w:pStyle w:val="a9"/>
      </w:pPr>
      <w:r>
        <w:rPr>
          <w:rStyle w:val="ab"/>
        </w:rPr>
        <w:endnoteRef/>
      </w:r>
      <w:r>
        <w:t xml:space="preserve"> Там же. – Д. 31.</w:t>
      </w:r>
    </w:p>
  </w:endnote>
  <w:endnote w:id="45">
    <w:p w:rsidR="009F438E" w:rsidRDefault="009F438E">
      <w:pPr>
        <w:pStyle w:val="a9"/>
      </w:pPr>
      <w:r>
        <w:rPr>
          <w:rStyle w:val="ab"/>
        </w:rPr>
        <w:endnoteRef/>
      </w:r>
      <w:r>
        <w:t xml:space="preserve"> Веселаго Ф.Ф. Указ. </w:t>
      </w:r>
      <w:r w:rsidR="0028358A">
        <w:t>с</w:t>
      </w:r>
      <w:r>
        <w:t>оч. – С. 113.</w:t>
      </w:r>
    </w:p>
  </w:endnote>
  <w:endnote w:id="46">
    <w:p w:rsidR="004947B8" w:rsidRDefault="004947B8">
      <w:pPr>
        <w:pStyle w:val="a9"/>
      </w:pPr>
      <w:r>
        <w:rPr>
          <w:rStyle w:val="ab"/>
        </w:rPr>
        <w:endnoteRef/>
      </w:r>
      <w:r>
        <w:t xml:space="preserve"> РГАВМФ. – Ф. 406. – Оп. 5.2. – Д. 406. – С. 66.</w:t>
      </w:r>
    </w:p>
  </w:endnote>
  <w:endnote w:id="47">
    <w:p w:rsidR="00822B5E" w:rsidRDefault="007C0EB4">
      <w:pPr>
        <w:pStyle w:val="a9"/>
      </w:pPr>
      <w:r>
        <w:rPr>
          <w:rStyle w:val="ab"/>
        </w:rPr>
        <w:endnoteRef/>
      </w:r>
      <w:r w:rsidR="004947B8">
        <w:t>Там же</w:t>
      </w:r>
      <w:r>
        <w:t>.</w:t>
      </w:r>
      <w:r w:rsidR="004947B8">
        <w:t xml:space="preserve"> – С. 187.</w:t>
      </w:r>
    </w:p>
  </w:endnote>
  <w:endnote w:id="48">
    <w:p w:rsidR="00337555" w:rsidRDefault="00337555" w:rsidP="00337555">
      <w:pPr>
        <w:pStyle w:val="a9"/>
      </w:pPr>
      <w:r>
        <w:rPr>
          <w:rStyle w:val="ab"/>
        </w:rPr>
        <w:endnoteRef/>
      </w:r>
      <w:r w:rsidR="00E34FC9">
        <w:t>Там же</w:t>
      </w:r>
      <w:r>
        <w:t>. – Ф. 283. – Оп. 2.2. – Ед. хр. 5494</w:t>
      </w:r>
      <w:r w:rsidR="00E34FC9">
        <w:t>.</w:t>
      </w:r>
    </w:p>
  </w:endnote>
  <w:endnote w:id="49">
    <w:p w:rsidR="00337555" w:rsidRDefault="00337555" w:rsidP="00337555">
      <w:pPr>
        <w:pStyle w:val="a9"/>
      </w:pPr>
      <w:r>
        <w:rPr>
          <w:rStyle w:val="ab"/>
        </w:rPr>
        <w:endnoteRef/>
      </w:r>
      <w:r>
        <w:t xml:space="preserve"> Там же. – Ф.983. – Оп. 1. – Д. 4, 5, 6, 7.</w:t>
      </w:r>
    </w:p>
  </w:endnote>
  <w:endnote w:id="50">
    <w:p w:rsidR="001C1626" w:rsidRPr="001F1544" w:rsidRDefault="001C1626" w:rsidP="00A324B5">
      <w:pPr>
        <w:pStyle w:val="a9"/>
        <w:rPr>
          <w:i/>
        </w:rPr>
      </w:pPr>
      <w:r>
        <w:rPr>
          <w:rStyle w:val="ab"/>
        </w:rPr>
        <w:endnoteRef/>
      </w:r>
      <w:r>
        <w:t xml:space="preserve"> Бессрочный отпуск – особый вид прохождения службы в Российском Императорском флоте, учреждён в 30-х годах </w:t>
      </w:r>
      <w:r>
        <w:rPr>
          <w:lang w:val="en-US"/>
        </w:rPr>
        <w:t>XIX</w:t>
      </w:r>
      <w:r>
        <w:t xml:space="preserve"> века. В случае надобности отпускники призывались на службу. Сокращение срока действительной службы давало возможность быть полезными в своих семействах и иметь возможность продолжить свой род. – </w:t>
      </w:r>
      <w:r w:rsidRPr="001F1544">
        <w:rPr>
          <w:i/>
        </w:rPr>
        <w:t>Прим. Авт.</w:t>
      </w:r>
    </w:p>
  </w:endnote>
  <w:endnote w:id="51">
    <w:p w:rsidR="001C1626" w:rsidRDefault="001C1626">
      <w:pPr>
        <w:pStyle w:val="a9"/>
      </w:pPr>
      <w:r>
        <w:rPr>
          <w:rStyle w:val="ab"/>
        </w:rPr>
        <w:endnoteRef/>
      </w:r>
      <w:r>
        <w:t xml:space="preserve"> РГАВМФ. – Ф.283. – Оп. 3-1. – Ед. хр. 3157.</w:t>
      </w:r>
    </w:p>
  </w:endnote>
  <w:endnote w:id="52">
    <w:p w:rsidR="001C1626" w:rsidRPr="00E33779" w:rsidRDefault="001C1626">
      <w:pPr>
        <w:pStyle w:val="a9"/>
      </w:pPr>
      <w:r>
        <w:rPr>
          <w:rStyle w:val="ab"/>
        </w:rPr>
        <w:endnoteRef/>
      </w:r>
      <w:r>
        <w:t xml:space="preserve"> ПСЗРИ, собрание второе. Том 31(1856). Отделение первое, Санкт - Петербург, 1857. – Л. 688 – 716.</w:t>
      </w:r>
    </w:p>
  </w:endnote>
  <w:endnote w:id="53">
    <w:p w:rsidR="00E400DB" w:rsidRDefault="00E400DB">
      <w:pPr>
        <w:pStyle w:val="a9"/>
      </w:pPr>
      <w:r>
        <w:rPr>
          <w:rStyle w:val="ab"/>
        </w:rPr>
        <w:endnoteRef/>
      </w:r>
      <w:r>
        <w:t xml:space="preserve"> Там же. – Л. 704. </w:t>
      </w:r>
    </w:p>
  </w:endnote>
  <w:endnote w:id="54">
    <w:p w:rsidR="00714A98" w:rsidRDefault="00714A98">
      <w:pPr>
        <w:pStyle w:val="a9"/>
      </w:pPr>
      <w:r>
        <w:rPr>
          <w:rStyle w:val="ab"/>
        </w:rPr>
        <w:endnoteRef/>
      </w:r>
      <w:r w:rsidR="004E6C50">
        <w:t xml:space="preserve">МКАУ </w:t>
      </w:r>
      <w:r>
        <w:t>ВУЦА. – Ф. 364. – Оп. 3. – Д. 1. Л.</w:t>
      </w:r>
      <w:r w:rsidR="004456DE">
        <w:t xml:space="preserve"> 177об. – 178.</w:t>
      </w:r>
    </w:p>
  </w:endnote>
  <w:endnote w:id="55">
    <w:p w:rsidR="00AA2806" w:rsidRDefault="00AA2806">
      <w:pPr>
        <w:pStyle w:val="a9"/>
      </w:pPr>
      <w:r>
        <w:rPr>
          <w:rStyle w:val="ab"/>
        </w:rPr>
        <w:endnoteRef/>
      </w:r>
      <w:r>
        <w:t xml:space="preserve"> Там же. – Д. 7. – Л. 1068об.</w:t>
      </w:r>
    </w:p>
  </w:endnote>
  <w:endnote w:id="56">
    <w:p w:rsidR="00995A87" w:rsidRDefault="00995A87">
      <w:pPr>
        <w:pStyle w:val="a9"/>
      </w:pPr>
      <w:r>
        <w:rPr>
          <w:rStyle w:val="ab"/>
        </w:rPr>
        <w:endnoteRef/>
      </w:r>
      <w:r>
        <w:t xml:space="preserve"> ГААО. Ф. 29. – Оп. 28. – Д. 593. – Л. 95об. – </w:t>
      </w:r>
      <w:r w:rsidR="008D46DD">
        <w:t>96.</w:t>
      </w:r>
    </w:p>
  </w:endnote>
  <w:endnote w:id="57">
    <w:p w:rsidR="00F759F8" w:rsidRDefault="00F759F8">
      <w:pPr>
        <w:pStyle w:val="a9"/>
      </w:pPr>
      <w:r>
        <w:rPr>
          <w:rStyle w:val="ab"/>
        </w:rPr>
        <w:endnoteRef/>
      </w:r>
      <w:r w:rsidR="00995A87">
        <w:t xml:space="preserve">Там же. - </w:t>
      </w:r>
      <w:r>
        <w:t xml:space="preserve"> Д. 592. – Л. 226об. -227, 247об. – 248.</w:t>
      </w:r>
    </w:p>
  </w:endnote>
  <w:endnote w:id="58">
    <w:p w:rsidR="00DC0F29" w:rsidRDefault="00DC0F29">
      <w:pPr>
        <w:pStyle w:val="a9"/>
      </w:pPr>
      <w:r>
        <w:rPr>
          <w:rStyle w:val="ab"/>
        </w:rPr>
        <w:endnoteRef/>
      </w:r>
      <w:r>
        <w:t xml:space="preserve"> Там же. – Л. 318об. – 319.</w:t>
      </w:r>
    </w:p>
  </w:endnote>
  <w:endnote w:id="59">
    <w:p w:rsidR="00FC04ED" w:rsidRDefault="00FC04ED">
      <w:pPr>
        <w:pStyle w:val="a9"/>
      </w:pPr>
      <w:r>
        <w:rPr>
          <w:rStyle w:val="ab"/>
        </w:rPr>
        <w:endnoteRef/>
      </w:r>
      <w:r>
        <w:t xml:space="preserve"> Там же. – Д. 593. – Л.333об. – 334.</w:t>
      </w:r>
    </w:p>
  </w:endnote>
  <w:endnote w:id="60">
    <w:p w:rsidR="00CA4385" w:rsidRDefault="00CA4385">
      <w:pPr>
        <w:pStyle w:val="a9"/>
      </w:pPr>
      <w:r>
        <w:rPr>
          <w:rStyle w:val="ab"/>
        </w:rPr>
        <w:endnoteRef/>
      </w:r>
      <w:r>
        <w:t xml:space="preserve"> Там же. – Д. 593. – Л. 327об. – 328.</w:t>
      </w:r>
    </w:p>
  </w:endnote>
  <w:endnote w:id="61">
    <w:p w:rsidR="00031A0D" w:rsidRDefault="00031A0D">
      <w:pPr>
        <w:pStyle w:val="a9"/>
      </w:pPr>
      <w:r>
        <w:rPr>
          <w:rStyle w:val="ab"/>
        </w:rPr>
        <w:endnoteRef/>
      </w:r>
      <w:r>
        <w:t xml:space="preserve"> Там же. – Л. 169об. – 170, 185об. -186.</w:t>
      </w:r>
    </w:p>
  </w:endnote>
  <w:endnote w:id="62">
    <w:p w:rsidR="00031A0D" w:rsidRPr="00485E2E" w:rsidRDefault="00031A0D">
      <w:pPr>
        <w:pStyle w:val="a9"/>
      </w:pPr>
      <w:r>
        <w:rPr>
          <w:rStyle w:val="ab"/>
        </w:rPr>
        <w:endnoteRef/>
      </w:r>
      <w:r w:rsidR="007A7935">
        <w:t>Справка Красноборского территориального отдела Агентства ЗАГС Архангельской области</w:t>
      </w:r>
      <w:r w:rsidR="004456DE">
        <w:t>, 3 сентября 2017 г.</w:t>
      </w:r>
      <w:r w:rsidR="007A7935">
        <w:t xml:space="preserve"> № 12-78/374</w:t>
      </w:r>
      <w:r w:rsidR="004456DE">
        <w:t xml:space="preserve">. С. 1..// </w:t>
      </w:r>
      <w:r w:rsidR="00081F14">
        <w:t>Личный архив автора</w:t>
      </w:r>
      <w:r w:rsidR="007A7935" w:rsidRPr="00485E2E">
        <w:t>.</w:t>
      </w:r>
    </w:p>
  </w:endnote>
  <w:endnote w:id="63">
    <w:p w:rsidR="00485E2E" w:rsidRPr="00485E2E" w:rsidRDefault="00485E2E">
      <w:pPr>
        <w:pStyle w:val="a9"/>
      </w:pPr>
      <w:r>
        <w:rPr>
          <w:rStyle w:val="ab"/>
        </w:rPr>
        <w:endnoteRef/>
      </w:r>
      <w:r>
        <w:t xml:space="preserve"> ГААО. Ф. 29. – Оп. 28. – Д. 59</w:t>
      </w:r>
      <w:r w:rsidRPr="00485E2E">
        <w:t>3</w:t>
      </w:r>
      <w:r>
        <w:t xml:space="preserve">. – Л. </w:t>
      </w:r>
      <w:r w:rsidRPr="00485E2E">
        <w:t>105</w:t>
      </w:r>
      <w:r>
        <w:t>об. –</w:t>
      </w:r>
      <w:r w:rsidRPr="00485E2E">
        <w:t xml:space="preserve"> 106</w:t>
      </w:r>
      <w:r>
        <w:t>.</w:t>
      </w:r>
    </w:p>
  </w:endnote>
  <w:endnote w:id="64">
    <w:p w:rsidR="00485E2E" w:rsidRDefault="00485E2E">
      <w:pPr>
        <w:pStyle w:val="a9"/>
      </w:pPr>
      <w:r>
        <w:rPr>
          <w:rStyle w:val="ab"/>
        </w:rPr>
        <w:endnoteRef/>
      </w:r>
      <w:r>
        <w:t xml:space="preserve"> Там же. – Л. 49об. – 50.</w:t>
      </w:r>
    </w:p>
  </w:endnote>
  <w:endnote w:id="65">
    <w:p w:rsidR="007E2066" w:rsidRDefault="007E2066">
      <w:pPr>
        <w:pStyle w:val="a9"/>
      </w:pPr>
      <w:r>
        <w:rPr>
          <w:rStyle w:val="ab"/>
        </w:rPr>
        <w:endnoteRef/>
      </w:r>
      <w:r>
        <w:t xml:space="preserve"> Там же. – Д. 594. – Л. 188об. 189.</w:t>
      </w:r>
    </w:p>
  </w:endnote>
  <w:endnote w:id="66">
    <w:p w:rsidR="0020214F" w:rsidRDefault="0020214F">
      <w:pPr>
        <w:pStyle w:val="a9"/>
      </w:pPr>
      <w:r>
        <w:rPr>
          <w:rStyle w:val="ab"/>
        </w:rPr>
        <w:endnoteRef/>
      </w:r>
      <w:r>
        <w:t xml:space="preserve"> С.Ф. Огородников. Очерки истории города Архангельска в торгово-промышленном отношении. СПб, 1890. С.- 165.</w:t>
      </w:r>
    </w:p>
  </w:endnote>
  <w:endnote w:id="67">
    <w:p w:rsidR="00867995" w:rsidRPr="00081F14" w:rsidRDefault="00867995">
      <w:pPr>
        <w:pStyle w:val="a9"/>
      </w:pPr>
      <w:r>
        <w:rPr>
          <w:rStyle w:val="ab"/>
        </w:rPr>
        <w:endnoteRef/>
      </w:r>
      <w:r>
        <w:t xml:space="preserve"> Чернышёв В. Вавчуга</w:t>
      </w:r>
      <w:r w:rsidR="00081F14">
        <w:t xml:space="preserve">// Архангельский сборник. Ч. </w:t>
      </w:r>
      <w:r w:rsidR="00081F14">
        <w:rPr>
          <w:lang w:val="en-US"/>
        </w:rPr>
        <w:t>I</w:t>
      </w:r>
      <w:r w:rsidR="00081F14">
        <w:t xml:space="preserve">. Кн. 1. – </w:t>
      </w:r>
      <w:r w:rsidR="00BD7D87">
        <w:t xml:space="preserve">Архангельск, </w:t>
      </w:r>
      <w:r w:rsidR="00081F14">
        <w:t>1</w:t>
      </w:r>
      <w:r w:rsidR="001E40F9">
        <w:t>863</w:t>
      </w:r>
      <w:r w:rsidR="00081F14">
        <w:t xml:space="preserve">. </w:t>
      </w:r>
      <w:r w:rsidR="001E40F9">
        <w:t>С. 484.</w:t>
      </w:r>
    </w:p>
  </w:endnote>
  <w:endnote w:id="68">
    <w:p w:rsidR="007B23F8" w:rsidRDefault="007B23F8">
      <w:pPr>
        <w:pStyle w:val="a9"/>
      </w:pPr>
      <w:r>
        <w:rPr>
          <w:rStyle w:val="ab"/>
        </w:rPr>
        <w:endnoteRef/>
      </w:r>
      <w:r w:rsidR="0000191E">
        <w:t xml:space="preserve">Н.А. Шумилов. Баженины //Поморская энциклопедия. Том. </w:t>
      </w:r>
      <w:r w:rsidR="0000191E">
        <w:rPr>
          <w:lang w:val="en-US"/>
        </w:rPr>
        <w:t>I</w:t>
      </w:r>
      <w:r w:rsidR="0000191E">
        <w:t>. История Архангельского Севера. Архангельск, 2001. С. 65.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0" w:rsidRDefault="00C84C71" w:rsidP="009C5CD6">
    <w:pPr>
      <w:pStyle w:val="a4"/>
      <w:framePr w:wrap="around" w:vAnchor="text" w:hAnchor="margin" w:xAlign="center" w:y="1"/>
      <w:rPr>
        <w:rStyle w:val="a5"/>
      </w:rPr>
    </w:pPr>
    <w:r>
      <w:rPr>
        <w:rStyle w:val="a5"/>
      </w:rPr>
      <w:fldChar w:fldCharType="begin"/>
    </w:r>
    <w:r w:rsidR="00C22340">
      <w:rPr>
        <w:rStyle w:val="a5"/>
      </w:rPr>
      <w:instrText xml:space="preserve">PAGE  </w:instrText>
    </w:r>
    <w:r>
      <w:rPr>
        <w:rStyle w:val="a5"/>
      </w:rPr>
      <w:fldChar w:fldCharType="end"/>
    </w:r>
  </w:p>
  <w:p w:rsidR="00C22340" w:rsidRDefault="00C22340" w:rsidP="009C5CD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0" w:rsidRDefault="00C84C71" w:rsidP="009C5CD6">
    <w:pPr>
      <w:pStyle w:val="a4"/>
      <w:framePr w:wrap="around" w:vAnchor="text" w:hAnchor="margin" w:xAlign="center" w:y="1"/>
      <w:rPr>
        <w:rStyle w:val="a5"/>
      </w:rPr>
    </w:pPr>
    <w:r>
      <w:rPr>
        <w:rStyle w:val="a5"/>
      </w:rPr>
      <w:fldChar w:fldCharType="begin"/>
    </w:r>
    <w:r w:rsidR="00C22340">
      <w:rPr>
        <w:rStyle w:val="a5"/>
      </w:rPr>
      <w:instrText xml:space="preserve">PAGE  </w:instrText>
    </w:r>
    <w:r>
      <w:rPr>
        <w:rStyle w:val="a5"/>
      </w:rPr>
      <w:fldChar w:fldCharType="separate"/>
    </w:r>
    <w:r w:rsidR="009F1C3B">
      <w:rPr>
        <w:rStyle w:val="a5"/>
        <w:noProof/>
      </w:rPr>
      <w:t>1</w:t>
    </w:r>
    <w:r>
      <w:rPr>
        <w:rStyle w:val="a5"/>
      </w:rPr>
      <w:fldChar w:fldCharType="end"/>
    </w:r>
  </w:p>
  <w:p w:rsidR="00C22340" w:rsidRDefault="00C22340" w:rsidP="009C5CD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7C" w:rsidRDefault="00B9517C">
      <w:r>
        <w:separator/>
      </w:r>
    </w:p>
  </w:footnote>
  <w:footnote w:type="continuationSeparator" w:id="1">
    <w:p w:rsidR="00B9517C" w:rsidRDefault="00B95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174F"/>
    <w:multiLevelType w:val="hybridMultilevel"/>
    <w:tmpl w:val="16169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647711"/>
    <w:multiLevelType w:val="hybridMultilevel"/>
    <w:tmpl w:val="2CD43FF4"/>
    <w:lvl w:ilvl="0" w:tplc="FDBCB656">
      <w:start w:val="1"/>
      <w:numFmt w:val="decimal"/>
      <w:lvlText w:val="%1."/>
      <w:lvlJc w:val="left"/>
      <w:pPr>
        <w:ind w:left="643" w:hanging="360"/>
      </w:pPr>
      <w:rPr>
        <w:rFonts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9521884"/>
    <w:multiLevelType w:val="hybridMultilevel"/>
    <w:tmpl w:val="1AB4E712"/>
    <w:lvl w:ilvl="0" w:tplc="4746CE2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5529503F"/>
    <w:multiLevelType w:val="hybridMultilevel"/>
    <w:tmpl w:val="6C3256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numFmt w:val="decimal"/>
    <w:endnote w:id="0"/>
    <w:endnote w:id="1"/>
  </w:endnotePr>
  <w:compat/>
  <w:rsids>
    <w:rsidRoot w:val="00CA5692"/>
    <w:rsid w:val="00001230"/>
    <w:rsid w:val="00001738"/>
    <w:rsid w:val="0000191E"/>
    <w:rsid w:val="00001F46"/>
    <w:rsid w:val="00002BB5"/>
    <w:rsid w:val="000064A0"/>
    <w:rsid w:val="00007CCC"/>
    <w:rsid w:val="00010F4A"/>
    <w:rsid w:val="0001186D"/>
    <w:rsid w:val="00016F1B"/>
    <w:rsid w:val="00022349"/>
    <w:rsid w:val="00024903"/>
    <w:rsid w:val="000262E9"/>
    <w:rsid w:val="00031A0D"/>
    <w:rsid w:val="000356F6"/>
    <w:rsid w:val="00037B69"/>
    <w:rsid w:val="00040D0F"/>
    <w:rsid w:val="00041B0F"/>
    <w:rsid w:val="0005114B"/>
    <w:rsid w:val="00052F21"/>
    <w:rsid w:val="00056B61"/>
    <w:rsid w:val="00060F49"/>
    <w:rsid w:val="00066BB6"/>
    <w:rsid w:val="00071BFE"/>
    <w:rsid w:val="0007399B"/>
    <w:rsid w:val="000740ED"/>
    <w:rsid w:val="000772B8"/>
    <w:rsid w:val="000809E1"/>
    <w:rsid w:val="000809F1"/>
    <w:rsid w:val="00081F14"/>
    <w:rsid w:val="000821A6"/>
    <w:rsid w:val="00086BE8"/>
    <w:rsid w:val="00091226"/>
    <w:rsid w:val="00092651"/>
    <w:rsid w:val="000941E4"/>
    <w:rsid w:val="00095655"/>
    <w:rsid w:val="00095717"/>
    <w:rsid w:val="000971ED"/>
    <w:rsid w:val="000A339D"/>
    <w:rsid w:val="000B03D5"/>
    <w:rsid w:val="000B0F22"/>
    <w:rsid w:val="000B4F5B"/>
    <w:rsid w:val="000B52CD"/>
    <w:rsid w:val="000B5377"/>
    <w:rsid w:val="000B6709"/>
    <w:rsid w:val="000C1367"/>
    <w:rsid w:val="000C4B45"/>
    <w:rsid w:val="000C5858"/>
    <w:rsid w:val="000C61E8"/>
    <w:rsid w:val="000C75CE"/>
    <w:rsid w:val="000D22BC"/>
    <w:rsid w:val="000D5415"/>
    <w:rsid w:val="000E0402"/>
    <w:rsid w:val="000E197C"/>
    <w:rsid w:val="000E1D67"/>
    <w:rsid w:val="000E1F15"/>
    <w:rsid w:val="000E36E3"/>
    <w:rsid w:val="000E7CBF"/>
    <w:rsid w:val="000F34C9"/>
    <w:rsid w:val="00100650"/>
    <w:rsid w:val="0010507C"/>
    <w:rsid w:val="00105223"/>
    <w:rsid w:val="00107698"/>
    <w:rsid w:val="00110E07"/>
    <w:rsid w:val="00110E18"/>
    <w:rsid w:val="00111B95"/>
    <w:rsid w:val="00115A83"/>
    <w:rsid w:val="00120A99"/>
    <w:rsid w:val="00120DD1"/>
    <w:rsid w:val="00121AB0"/>
    <w:rsid w:val="00124071"/>
    <w:rsid w:val="001255A3"/>
    <w:rsid w:val="0012594A"/>
    <w:rsid w:val="00125A1F"/>
    <w:rsid w:val="00127A1A"/>
    <w:rsid w:val="0013064A"/>
    <w:rsid w:val="00130F2F"/>
    <w:rsid w:val="00131054"/>
    <w:rsid w:val="00136013"/>
    <w:rsid w:val="00147A94"/>
    <w:rsid w:val="00151476"/>
    <w:rsid w:val="00152D9B"/>
    <w:rsid w:val="00153B08"/>
    <w:rsid w:val="00154BD0"/>
    <w:rsid w:val="001559C2"/>
    <w:rsid w:val="00156515"/>
    <w:rsid w:val="00160500"/>
    <w:rsid w:val="001618F1"/>
    <w:rsid w:val="001653BC"/>
    <w:rsid w:val="00167EBA"/>
    <w:rsid w:val="00170E70"/>
    <w:rsid w:val="00171470"/>
    <w:rsid w:val="001726D3"/>
    <w:rsid w:val="00173EE6"/>
    <w:rsid w:val="00175EE1"/>
    <w:rsid w:val="00177620"/>
    <w:rsid w:val="0018170A"/>
    <w:rsid w:val="00183ED8"/>
    <w:rsid w:val="00184DEE"/>
    <w:rsid w:val="00186FA9"/>
    <w:rsid w:val="00187A85"/>
    <w:rsid w:val="00191892"/>
    <w:rsid w:val="001918D6"/>
    <w:rsid w:val="00193B31"/>
    <w:rsid w:val="00194DAC"/>
    <w:rsid w:val="001A0F2D"/>
    <w:rsid w:val="001A117B"/>
    <w:rsid w:val="001A1872"/>
    <w:rsid w:val="001A26EC"/>
    <w:rsid w:val="001A45D2"/>
    <w:rsid w:val="001B45EE"/>
    <w:rsid w:val="001B549F"/>
    <w:rsid w:val="001B5709"/>
    <w:rsid w:val="001B5D45"/>
    <w:rsid w:val="001C0F85"/>
    <w:rsid w:val="001C1626"/>
    <w:rsid w:val="001C1F9C"/>
    <w:rsid w:val="001C363D"/>
    <w:rsid w:val="001D012E"/>
    <w:rsid w:val="001D3599"/>
    <w:rsid w:val="001D4734"/>
    <w:rsid w:val="001D527F"/>
    <w:rsid w:val="001D5C13"/>
    <w:rsid w:val="001D7B49"/>
    <w:rsid w:val="001E2280"/>
    <w:rsid w:val="001E40F9"/>
    <w:rsid w:val="001E6FDE"/>
    <w:rsid w:val="001E76D2"/>
    <w:rsid w:val="001F1544"/>
    <w:rsid w:val="001F2012"/>
    <w:rsid w:val="001F2352"/>
    <w:rsid w:val="001F2FA4"/>
    <w:rsid w:val="001F5C74"/>
    <w:rsid w:val="001F7A19"/>
    <w:rsid w:val="0020214F"/>
    <w:rsid w:val="00202747"/>
    <w:rsid w:val="00202B35"/>
    <w:rsid w:val="00202E9E"/>
    <w:rsid w:val="00204AD4"/>
    <w:rsid w:val="00211BC3"/>
    <w:rsid w:val="002139B5"/>
    <w:rsid w:val="00213B8D"/>
    <w:rsid w:val="002143EA"/>
    <w:rsid w:val="002149C0"/>
    <w:rsid w:val="00214BA9"/>
    <w:rsid w:val="00221A5D"/>
    <w:rsid w:val="0023208C"/>
    <w:rsid w:val="00235487"/>
    <w:rsid w:val="002360BE"/>
    <w:rsid w:val="0024124F"/>
    <w:rsid w:val="00242BE7"/>
    <w:rsid w:val="00242D98"/>
    <w:rsid w:val="00243F07"/>
    <w:rsid w:val="002521F0"/>
    <w:rsid w:val="002529BB"/>
    <w:rsid w:val="00252D5C"/>
    <w:rsid w:val="00253771"/>
    <w:rsid w:val="00254C01"/>
    <w:rsid w:val="002627AF"/>
    <w:rsid w:val="00265336"/>
    <w:rsid w:val="00266CE0"/>
    <w:rsid w:val="00267B19"/>
    <w:rsid w:val="00275D62"/>
    <w:rsid w:val="0027667D"/>
    <w:rsid w:val="00282A97"/>
    <w:rsid w:val="0028358A"/>
    <w:rsid w:val="00284911"/>
    <w:rsid w:val="00284ACE"/>
    <w:rsid w:val="00284B3F"/>
    <w:rsid w:val="00285F14"/>
    <w:rsid w:val="00286096"/>
    <w:rsid w:val="00287BF1"/>
    <w:rsid w:val="002903AA"/>
    <w:rsid w:val="00290536"/>
    <w:rsid w:val="0029327D"/>
    <w:rsid w:val="002A090B"/>
    <w:rsid w:val="002A750E"/>
    <w:rsid w:val="002B04D5"/>
    <w:rsid w:val="002B0F7E"/>
    <w:rsid w:val="002B225E"/>
    <w:rsid w:val="002B2B12"/>
    <w:rsid w:val="002B7867"/>
    <w:rsid w:val="002C0444"/>
    <w:rsid w:val="002C2AED"/>
    <w:rsid w:val="002C6602"/>
    <w:rsid w:val="002C75FF"/>
    <w:rsid w:val="002D5A55"/>
    <w:rsid w:val="002D667C"/>
    <w:rsid w:val="002E08BD"/>
    <w:rsid w:val="002E0A41"/>
    <w:rsid w:val="002E0BC8"/>
    <w:rsid w:val="002E40B5"/>
    <w:rsid w:val="002E53EC"/>
    <w:rsid w:val="002E6BD3"/>
    <w:rsid w:val="002F5E59"/>
    <w:rsid w:val="002F7395"/>
    <w:rsid w:val="002F7588"/>
    <w:rsid w:val="003013AC"/>
    <w:rsid w:val="00302FB3"/>
    <w:rsid w:val="003118D5"/>
    <w:rsid w:val="0031208E"/>
    <w:rsid w:val="00312E98"/>
    <w:rsid w:val="003133F1"/>
    <w:rsid w:val="003213C0"/>
    <w:rsid w:val="00323DB5"/>
    <w:rsid w:val="00324C09"/>
    <w:rsid w:val="00325274"/>
    <w:rsid w:val="00326956"/>
    <w:rsid w:val="003312FE"/>
    <w:rsid w:val="00332BE6"/>
    <w:rsid w:val="003334AB"/>
    <w:rsid w:val="003336F1"/>
    <w:rsid w:val="00334FED"/>
    <w:rsid w:val="00337555"/>
    <w:rsid w:val="0033783F"/>
    <w:rsid w:val="00337DC8"/>
    <w:rsid w:val="00342805"/>
    <w:rsid w:val="003445EE"/>
    <w:rsid w:val="0034524E"/>
    <w:rsid w:val="00353EB8"/>
    <w:rsid w:val="00355081"/>
    <w:rsid w:val="003556D2"/>
    <w:rsid w:val="003576CF"/>
    <w:rsid w:val="00360883"/>
    <w:rsid w:val="00362257"/>
    <w:rsid w:val="0036329E"/>
    <w:rsid w:val="0036414F"/>
    <w:rsid w:val="00374F86"/>
    <w:rsid w:val="003756E2"/>
    <w:rsid w:val="00376424"/>
    <w:rsid w:val="0038000D"/>
    <w:rsid w:val="003856FD"/>
    <w:rsid w:val="003902E2"/>
    <w:rsid w:val="00394C24"/>
    <w:rsid w:val="00395320"/>
    <w:rsid w:val="00396013"/>
    <w:rsid w:val="003964E8"/>
    <w:rsid w:val="00396B55"/>
    <w:rsid w:val="00397825"/>
    <w:rsid w:val="003B072D"/>
    <w:rsid w:val="003B3BAB"/>
    <w:rsid w:val="003C026B"/>
    <w:rsid w:val="003C0877"/>
    <w:rsid w:val="003C14AB"/>
    <w:rsid w:val="003C18E5"/>
    <w:rsid w:val="003C292F"/>
    <w:rsid w:val="003C79CF"/>
    <w:rsid w:val="003D2B90"/>
    <w:rsid w:val="003E2267"/>
    <w:rsid w:val="003E5792"/>
    <w:rsid w:val="003E5D5C"/>
    <w:rsid w:val="003E6BE0"/>
    <w:rsid w:val="003E6CD4"/>
    <w:rsid w:val="003E6E37"/>
    <w:rsid w:val="003F22B2"/>
    <w:rsid w:val="003F4B91"/>
    <w:rsid w:val="004041F4"/>
    <w:rsid w:val="00407A26"/>
    <w:rsid w:val="00412400"/>
    <w:rsid w:val="00416793"/>
    <w:rsid w:val="00421E71"/>
    <w:rsid w:val="00423A3F"/>
    <w:rsid w:val="00423E2F"/>
    <w:rsid w:val="004315C0"/>
    <w:rsid w:val="00432B67"/>
    <w:rsid w:val="00434884"/>
    <w:rsid w:val="00434E84"/>
    <w:rsid w:val="00437AFA"/>
    <w:rsid w:val="00441CAC"/>
    <w:rsid w:val="0044238A"/>
    <w:rsid w:val="00444AF5"/>
    <w:rsid w:val="004456DE"/>
    <w:rsid w:val="00445822"/>
    <w:rsid w:val="00452569"/>
    <w:rsid w:val="00453B12"/>
    <w:rsid w:val="00464FB5"/>
    <w:rsid w:val="004704ED"/>
    <w:rsid w:val="004720E1"/>
    <w:rsid w:val="00472E95"/>
    <w:rsid w:val="00473229"/>
    <w:rsid w:val="004737AD"/>
    <w:rsid w:val="00474559"/>
    <w:rsid w:val="0047710B"/>
    <w:rsid w:val="00484E8D"/>
    <w:rsid w:val="00485E2E"/>
    <w:rsid w:val="004864BC"/>
    <w:rsid w:val="004869DD"/>
    <w:rsid w:val="00490415"/>
    <w:rsid w:val="00491122"/>
    <w:rsid w:val="00491615"/>
    <w:rsid w:val="00491BE9"/>
    <w:rsid w:val="00494479"/>
    <w:rsid w:val="004947B8"/>
    <w:rsid w:val="004A0E44"/>
    <w:rsid w:val="004A39AB"/>
    <w:rsid w:val="004A4FA6"/>
    <w:rsid w:val="004A5C3B"/>
    <w:rsid w:val="004B1317"/>
    <w:rsid w:val="004B2B7C"/>
    <w:rsid w:val="004B487E"/>
    <w:rsid w:val="004C1A2F"/>
    <w:rsid w:val="004C1A50"/>
    <w:rsid w:val="004C1C9A"/>
    <w:rsid w:val="004C5E73"/>
    <w:rsid w:val="004C715B"/>
    <w:rsid w:val="004D0436"/>
    <w:rsid w:val="004D30AD"/>
    <w:rsid w:val="004D384B"/>
    <w:rsid w:val="004D3BFB"/>
    <w:rsid w:val="004D7987"/>
    <w:rsid w:val="004E3625"/>
    <w:rsid w:val="004E39E2"/>
    <w:rsid w:val="004E43AA"/>
    <w:rsid w:val="004E49A1"/>
    <w:rsid w:val="004E5A4D"/>
    <w:rsid w:val="004E6C50"/>
    <w:rsid w:val="004E7AED"/>
    <w:rsid w:val="004F0C07"/>
    <w:rsid w:val="004F208A"/>
    <w:rsid w:val="004F329E"/>
    <w:rsid w:val="004F623B"/>
    <w:rsid w:val="005000F2"/>
    <w:rsid w:val="0050069A"/>
    <w:rsid w:val="005012AE"/>
    <w:rsid w:val="0050133B"/>
    <w:rsid w:val="00502C8F"/>
    <w:rsid w:val="00507351"/>
    <w:rsid w:val="005111B5"/>
    <w:rsid w:val="0051287E"/>
    <w:rsid w:val="00514F61"/>
    <w:rsid w:val="00517280"/>
    <w:rsid w:val="00526ACE"/>
    <w:rsid w:val="0053242A"/>
    <w:rsid w:val="00533ECB"/>
    <w:rsid w:val="00540137"/>
    <w:rsid w:val="005429B4"/>
    <w:rsid w:val="005456B8"/>
    <w:rsid w:val="00545E5B"/>
    <w:rsid w:val="005478FF"/>
    <w:rsid w:val="00550342"/>
    <w:rsid w:val="00550C5C"/>
    <w:rsid w:val="005514B5"/>
    <w:rsid w:val="005560F7"/>
    <w:rsid w:val="00560D55"/>
    <w:rsid w:val="0056237A"/>
    <w:rsid w:val="00564830"/>
    <w:rsid w:val="0057219A"/>
    <w:rsid w:val="00573624"/>
    <w:rsid w:val="00575603"/>
    <w:rsid w:val="00583DFD"/>
    <w:rsid w:val="00585A76"/>
    <w:rsid w:val="005861CC"/>
    <w:rsid w:val="00586588"/>
    <w:rsid w:val="00587FC8"/>
    <w:rsid w:val="005954AB"/>
    <w:rsid w:val="00597B4B"/>
    <w:rsid w:val="005A02AC"/>
    <w:rsid w:val="005A2AA5"/>
    <w:rsid w:val="005A739F"/>
    <w:rsid w:val="005B1DD5"/>
    <w:rsid w:val="005B1E54"/>
    <w:rsid w:val="005B2C3B"/>
    <w:rsid w:val="005B4A8E"/>
    <w:rsid w:val="005B64FA"/>
    <w:rsid w:val="005B780E"/>
    <w:rsid w:val="005B7EFE"/>
    <w:rsid w:val="005C11EF"/>
    <w:rsid w:val="005C1512"/>
    <w:rsid w:val="005C1C02"/>
    <w:rsid w:val="005C3014"/>
    <w:rsid w:val="005C5F01"/>
    <w:rsid w:val="005C62A6"/>
    <w:rsid w:val="005D68B9"/>
    <w:rsid w:val="005D6C8D"/>
    <w:rsid w:val="005D710C"/>
    <w:rsid w:val="005D7E23"/>
    <w:rsid w:val="005E0B98"/>
    <w:rsid w:val="005E1FA1"/>
    <w:rsid w:val="005E534E"/>
    <w:rsid w:val="005E77A4"/>
    <w:rsid w:val="005F1CE8"/>
    <w:rsid w:val="005F45EF"/>
    <w:rsid w:val="005F5F80"/>
    <w:rsid w:val="005F6229"/>
    <w:rsid w:val="005F78CF"/>
    <w:rsid w:val="00601E85"/>
    <w:rsid w:val="0060216A"/>
    <w:rsid w:val="00606FA9"/>
    <w:rsid w:val="0061468A"/>
    <w:rsid w:val="0061655E"/>
    <w:rsid w:val="00630B68"/>
    <w:rsid w:val="006314E2"/>
    <w:rsid w:val="00631D99"/>
    <w:rsid w:val="00631F93"/>
    <w:rsid w:val="00647DF4"/>
    <w:rsid w:val="00652A4D"/>
    <w:rsid w:val="00653728"/>
    <w:rsid w:val="00653CE9"/>
    <w:rsid w:val="00656043"/>
    <w:rsid w:val="006652C2"/>
    <w:rsid w:val="00667F29"/>
    <w:rsid w:val="00673090"/>
    <w:rsid w:val="00682B6E"/>
    <w:rsid w:val="0068618F"/>
    <w:rsid w:val="00695A8C"/>
    <w:rsid w:val="006A05A0"/>
    <w:rsid w:val="006A0BA1"/>
    <w:rsid w:val="006A3A86"/>
    <w:rsid w:val="006A5EF7"/>
    <w:rsid w:val="006A5F49"/>
    <w:rsid w:val="006B103C"/>
    <w:rsid w:val="006B3EEF"/>
    <w:rsid w:val="006B777D"/>
    <w:rsid w:val="006C059B"/>
    <w:rsid w:val="006C0F30"/>
    <w:rsid w:val="006C1079"/>
    <w:rsid w:val="006C18A3"/>
    <w:rsid w:val="006C1C45"/>
    <w:rsid w:val="006D1BDB"/>
    <w:rsid w:val="006D3FA9"/>
    <w:rsid w:val="006D5454"/>
    <w:rsid w:val="006D78F3"/>
    <w:rsid w:val="006E006F"/>
    <w:rsid w:val="006E1E7E"/>
    <w:rsid w:val="006E1EBA"/>
    <w:rsid w:val="006E272A"/>
    <w:rsid w:val="006E696E"/>
    <w:rsid w:val="006F09FD"/>
    <w:rsid w:val="006F0B52"/>
    <w:rsid w:val="006F3812"/>
    <w:rsid w:val="006F4800"/>
    <w:rsid w:val="006F5B8A"/>
    <w:rsid w:val="006F6A8D"/>
    <w:rsid w:val="00701258"/>
    <w:rsid w:val="00702819"/>
    <w:rsid w:val="00707D1B"/>
    <w:rsid w:val="00711A87"/>
    <w:rsid w:val="00714A98"/>
    <w:rsid w:val="00716F68"/>
    <w:rsid w:val="007176FA"/>
    <w:rsid w:val="00721E26"/>
    <w:rsid w:val="00724E1D"/>
    <w:rsid w:val="00724EA2"/>
    <w:rsid w:val="00725AFE"/>
    <w:rsid w:val="00727EEB"/>
    <w:rsid w:val="007314E3"/>
    <w:rsid w:val="00732957"/>
    <w:rsid w:val="00734534"/>
    <w:rsid w:val="0073676F"/>
    <w:rsid w:val="007371C5"/>
    <w:rsid w:val="0074054A"/>
    <w:rsid w:val="00742BF9"/>
    <w:rsid w:val="0074389A"/>
    <w:rsid w:val="00744A75"/>
    <w:rsid w:val="00745B4D"/>
    <w:rsid w:val="00745C83"/>
    <w:rsid w:val="007460BE"/>
    <w:rsid w:val="00753244"/>
    <w:rsid w:val="00753BC8"/>
    <w:rsid w:val="00760242"/>
    <w:rsid w:val="00764FD3"/>
    <w:rsid w:val="00767D99"/>
    <w:rsid w:val="00775E3D"/>
    <w:rsid w:val="00780BC9"/>
    <w:rsid w:val="00782E27"/>
    <w:rsid w:val="00783C13"/>
    <w:rsid w:val="007872D2"/>
    <w:rsid w:val="0079045D"/>
    <w:rsid w:val="007924FF"/>
    <w:rsid w:val="0079318C"/>
    <w:rsid w:val="00795F04"/>
    <w:rsid w:val="007A100C"/>
    <w:rsid w:val="007A273A"/>
    <w:rsid w:val="007A3F01"/>
    <w:rsid w:val="007A6A23"/>
    <w:rsid w:val="007A6D6E"/>
    <w:rsid w:val="007A7935"/>
    <w:rsid w:val="007B1D6D"/>
    <w:rsid w:val="007B1FCD"/>
    <w:rsid w:val="007B23F8"/>
    <w:rsid w:val="007B2A3A"/>
    <w:rsid w:val="007B2CD6"/>
    <w:rsid w:val="007B63B4"/>
    <w:rsid w:val="007B7BAA"/>
    <w:rsid w:val="007C0C8A"/>
    <w:rsid w:val="007C0EB4"/>
    <w:rsid w:val="007C1589"/>
    <w:rsid w:val="007C357D"/>
    <w:rsid w:val="007D1694"/>
    <w:rsid w:val="007D19CF"/>
    <w:rsid w:val="007E0E15"/>
    <w:rsid w:val="007E18D4"/>
    <w:rsid w:val="007E2066"/>
    <w:rsid w:val="007E3316"/>
    <w:rsid w:val="007E33A0"/>
    <w:rsid w:val="007E57A3"/>
    <w:rsid w:val="007E689F"/>
    <w:rsid w:val="007F1330"/>
    <w:rsid w:val="007F3533"/>
    <w:rsid w:val="007F4703"/>
    <w:rsid w:val="007F5831"/>
    <w:rsid w:val="007F6096"/>
    <w:rsid w:val="0080026F"/>
    <w:rsid w:val="00803FE2"/>
    <w:rsid w:val="008047E5"/>
    <w:rsid w:val="00805EDF"/>
    <w:rsid w:val="0081000A"/>
    <w:rsid w:val="00813404"/>
    <w:rsid w:val="00814FAA"/>
    <w:rsid w:val="00816759"/>
    <w:rsid w:val="00816A28"/>
    <w:rsid w:val="00817424"/>
    <w:rsid w:val="00821F82"/>
    <w:rsid w:val="008220E2"/>
    <w:rsid w:val="00822B5E"/>
    <w:rsid w:val="00823381"/>
    <w:rsid w:val="008233A6"/>
    <w:rsid w:val="00824AA5"/>
    <w:rsid w:val="00827277"/>
    <w:rsid w:val="00833480"/>
    <w:rsid w:val="008334C0"/>
    <w:rsid w:val="0083399D"/>
    <w:rsid w:val="008356F9"/>
    <w:rsid w:val="0084102B"/>
    <w:rsid w:val="00843959"/>
    <w:rsid w:val="008442B4"/>
    <w:rsid w:val="00845EA5"/>
    <w:rsid w:val="00846F66"/>
    <w:rsid w:val="00847904"/>
    <w:rsid w:val="00851A54"/>
    <w:rsid w:val="00851CE1"/>
    <w:rsid w:val="0085260D"/>
    <w:rsid w:val="008543B6"/>
    <w:rsid w:val="008617A2"/>
    <w:rsid w:val="008629F6"/>
    <w:rsid w:val="00863252"/>
    <w:rsid w:val="0086397E"/>
    <w:rsid w:val="00864291"/>
    <w:rsid w:val="00867995"/>
    <w:rsid w:val="00867FF7"/>
    <w:rsid w:val="008702DA"/>
    <w:rsid w:val="0087652E"/>
    <w:rsid w:val="008806A0"/>
    <w:rsid w:val="008861CF"/>
    <w:rsid w:val="008876C2"/>
    <w:rsid w:val="0089063D"/>
    <w:rsid w:val="00893015"/>
    <w:rsid w:val="008A17C0"/>
    <w:rsid w:val="008A1D80"/>
    <w:rsid w:val="008A28AA"/>
    <w:rsid w:val="008A37A0"/>
    <w:rsid w:val="008A41E5"/>
    <w:rsid w:val="008A499D"/>
    <w:rsid w:val="008A6DD8"/>
    <w:rsid w:val="008B0BF8"/>
    <w:rsid w:val="008B1209"/>
    <w:rsid w:val="008B43EB"/>
    <w:rsid w:val="008C4CAB"/>
    <w:rsid w:val="008C74B4"/>
    <w:rsid w:val="008D0089"/>
    <w:rsid w:val="008D124C"/>
    <w:rsid w:val="008D16E0"/>
    <w:rsid w:val="008D2265"/>
    <w:rsid w:val="008D270A"/>
    <w:rsid w:val="008D3308"/>
    <w:rsid w:val="008D46DD"/>
    <w:rsid w:val="008D5D56"/>
    <w:rsid w:val="008D656B"/>
    <w:rsid w:val="008E1EBD"/>
    <w:rsid w:val="008E2846"/>
    <w:rsid w:val="008E5254"/>
    <w:rsid w:val="008E683C"/>
    <w:rsid w:val="008F075E"/>
    <w:rsid w:val="008F0FBC"/>
    <w:rsid w:val="008F79AE"/>
    <w:rsid w:val="0090240A"/>
    <w:rsid w:val="00912227"/>
    <w:rsid w:val="00915136"/>
    <w:rsid w:val="009170D9"/>
    <w:rsid w:val="00917236"/>
    <w:rsid w:val="00920E7F"/>
    <w:rsid w:val="00926B22"/>
    <w:rsid w:val="00933722"/>
    <w:rsid w:val="009339AE"/>
    <w:rsid w:val="00936E95"/>
    <w:rsid w:val="00941BF0"/>
    <w:rsid w:val="00941EB8"/>
    <w:rsid w:val="00943C19"/>
    <w:rsid w:val="0094709F"/>
    <w:rsid w:val="00950B0A"/>
    <w:rsid w:val="009524F4"/>
    <w:rsid w:val="00962DC7"/>
    <w:rsid w:val="009652AC"/>
    <w:rsid w:val="0096782C"/>
    <w:rsid w:val="00970E6C"/>
    <w:rsid w:val="009713A5"/>
    <w:rsid w:val="009718B1"/>
    <w:rsid w:val="00971F0D"/>
    <w:rsid w:val="0097404B"/>
    <w:rsid w:val="00976885"/>
    <w:rsid w:val="009817CC"/>
    <w:rsid w:val="009834D3"/>
    <w:rsid w:val="0098693B"/>
    <w:rsid w:val="00987B8A"/>
    <w:rsid w:val="00991CA3"/>
    <w:rsid w:val="00991FAD"/>
    <w:rsid w:val="00992F95"/>
    <w:rsid w:val="00995704"/>
    <w:rsid w:val="00995A87"/>
    <w:rsid w:val="0099690B"/>
    <w:rsid w:val="009A1B10"/>
    <w:rsid w:val="009A39B7"/>
    <w:rsid w:val="009A4DBF"/>
    <w:rsid w:val="009A53FE"/>
    <w:rsid w:val="009A734C"/>
    <w:rsid w:val="009B1A60"/>
    <w:rsid w:val="009B76EA"/>
    <w:rsid w:val="009C0B7F"/>
    <w:rsid w:val="009C16BE"/>
    <w:rsid w:val="009C2782"/>
    <w:rsid w:val="009C36D1"/>
    <w:rsid w:val="009C5CD6"/>
    <w:rsid w:val="009C6753"/>
    <w:rsid w:val="009C7C2E"/>
    <w:rsid w:val="009E0460"/>
    <w:rsid w:val="009E0979"/>
    <w:rsid w:val="009E2C33"/>
    <w:rsid w:val="009E5B41"/>
    <w:rsid w:val="009F1C3B"/>
    <w:rsid w:val="009F438E"/>
    <w:rsid w:val="009F6355"/>
    <w:rsid w:val="009F687A"/>
    <w:rsid w:val="00A0007B"/>
    <w:rsid w:val="00A018FE"/>
    <w:rsid w:val="00A05F42"/>
    <w:rsid w:val="00A07E85"/>
    <w:rsid w:val="00A10C9D"/>
    <w:rsid w:val="00A130D6"/>
    <w:rsid w:val="00A21058"/>
    <w:rsid w:val="00A21A9F"/>
    <w:rsid w:val="00A222D5"/>
    <w:rsid w:val="00A2317D"/>
    <w:rsid w:val="00A2488B"/>
    <w:rsid w:val="00A25D52"/>
    <w:rsid w:val="00A2705D"/>
    <w:rsid w:val="00A316D8"/>
    <w:rsid w:val="00A31A29"/>
    <w:rsid w:val="00A3234A"/>
    <w:rsid w:val="00A324B5"/>
    <w:rsid w:val="00A352ED"/>
    <w:rsid w:val="00A3592D"/>
    <w:rsid w:val="00A42B17"/>
    <w:rsid w:val="00A43CCC"/>
    <w:rsid w:val="00A44C74"/>
    <w:rsid w:val="00A4629A"/>
    <w:rsid w:val="00A53B83"/>
    <w:rsid w:val="00A60A06"/>
    <w:rsid w:val="00A62404"/>
    <w:rsid w:val="00A62674"/>
    <w:rsid w:val="00A64871"/>
    <w:rsid w:val="00A650AA"/>
    <w:rsid w:val="00A65C7B"/>
    <w:rsid w:val="00A667BC"/>
    <w:rsid w:val="00A66E0E"/>
    <w:rsid w:val="00A70D23"/>
    <w:rsid w:val="00A70E52"/>
    <w:rsid w:val="00A74A86"/>
    <w:rsid w:val="00A758B8"/>
    <w:rsid w:val="00A758E2"/>
    <w:rsid w:val="00A75A24"/>
    <w:rsid w:val="00A804B1"/>
    <w:rsid w:val="00A826EE"/>
    <w:rsid w:val="00A8273B"/>
    <w:rsid w:val="00A83BA5"/>
    <w:rsid w:val="00A84CE9"/>
    <w:rsid w:val="00A84D43"/>
    <w:rsid w:val="00A86ED7"/>
    <w:rsid w:val="00A912C9"/>
    <w:rsid w:val="00A9501B"/>
    <w:rsid w:val="00A97947"/>
    <w:rsid w:val="00AA2806"/>
    <w:rsid w:val="00AA2DFE"/>
    <w:rsid w:val="00AB2C9A"/>
    <w:rsid w:val="00AB5ADA"/>
    <w:rsid w:val="00AB7B03"/>
    <w:rsid w:val="00AC316F"/>
    <w:rsid w:val="00AC325E"/>
    <w:rsid w:val="00AC50C1"/>
    <w:rsid w:val="00AC5F1D"/>
    <w:rsid w:val="00AD0BF8"/>
    <w:rsid w:val="00AD111A"/>
    <w:rsid w:val="00AD1F04"/>
    <w:rsid w:val="00AD204C"/>
    <w:rsid w:val="00AD3224"/>
    <w:rsid w:val="00AD4401"/>
    <w:rsid w:val="00AD4F46"/>
    <w:rsid w:val="00AD7385"/>
    <w:rsid w:val="00AE004B"/>
    <w:rsid w:val="00AE123F"/>
    <w:rsid w:val="00AE1F08"/>
    <w:rsid w:val="00AE1F26"/>
    <w:rsid w:val="00AE3D24"/>
    <w:rsid w:val="00AE5454"/>
    <w:rsid w:val="00AF0AD9"/>
    <w:rsid w:val="00AF588F"/>
    <w:rsid w:val="00AF6E03"/>
    <w:rsid w:val="00B03472"/>
    <w:rsid w:val="00B06F76"/>
    <w:rsid w:val="00B079E1"/>
    <w:rsid w:val="00B103E3"/>
    <w:rsid w:val="00B1068F"/>
    <w:rsid w:val="00B12E04"/>
    <w:rsid w:val="00B1349E"/>
    <w:rsid w:val="00B15E16"/>
    <w:rsid w:val="00B22AF7"/>
    <w:rsid w:val="00B27727"/>
    <w:rsid w:val="00B278BF"/>
    <w:rsid w:val="00B27A17"/>
    <w:rsid w:val="00B3227C"/>
    <w:rsid w:val="00B34C2C"/>
    <w:rsid w:val="00B42E41"/>
    <w:rsid w:val="00B50644"/>
    <w:rsid w:val="00B51400"/>
    <w:rsid w:val="00B515B0"/>
    <w:rsid w:val="00B52447"/>
    <w:rsid w:val="00B55083"/>
    <w:rsid w:val="00B579A0"/>
    <w:rsid w:val="00B57D08"/>
    <w:rsid w:val="00B61679"/>
    <w:rsid w:val="00B639FD"/>
    <w:rsid w:val="00B64D95"/>
    <w:rsid w:val="00B7037B"/>
    <w:rsid w:val="00B72281"/>
    <w:rsid w:val="00B743CF"/>
    <w:rsid w:val="00B81857"/>
    <w:rsid w:val="00B82CED"/>
    <w:rsid w:val="00B83D73"/>
    <w:rsid w:val="00B926D9"/>
    <w:rsid w:val="00B92C5B"/>
    <w:rsid w:val="00B9517C"/>
    <w:rsid w:val="00B96909"/>
    <w:rsid w:val="00B97AF7"/>
    <w:rsid w:val="00BA250F"/>
    <w:rsid w:val="00BA2785"/>
    <w:rsid w:val="00BA3868"/>
    <w:rsid w:val="00BA4E3E"/>
    <w:rsid w:val="00BA5F79"/>
    <w:rsid w:val="00BB093F"/>
    <w:rsid w:val="00BB198E"/>
    <w:rsid w:val="00BB1B4D"/>
    <w:rsid w:val="00BB6012"/>
    <w:rsid w:val="00BB6302"/>
    <w:rsid w:val="00BC268C"/>
    <w:rsid w:val="00BC27DE"/>
    <w:rsid w:val="00BC307D"/>
    <w:rsid w:val="00BC5AC3"/>
    <w:rsid w:val="00BD0733"/>
    <w:rsid w:val="00BD1D04"/>
    <w:rsid w:val="00BD7D87"/>
    <w:rsid w:val="00BE0127"/>
    <w:rsid w:val="00BE2676"/>
    <w:rsid w:val="00BE2D50"/>
    <w:rsid w:val="00BE4249"/>
    <w:rsid w:val="00BE7842"/>
    <w:rsid w:val="00BF4664"/>
    <w:rsid w:val="00C0092A"/>
    <w:rsid w:val="00C0158B"/>
    <w:rsid w:val="00C0562F"/>
    <w:rsid w:val="00C11928"/>
    <w:rsid w:val="00C12540"/>
    <w:rsid w:val="00C12838"/>
    <w:rsid w:val="00C14612"/>
    <w:rsid w:val="00C15E62"/>
    <w:rsid w:val="00C16C6B"/>
    <w:rsid w:val="00C17792"/>
    <w:rsid w:val="00C22340"/>
    <w:rsid w:val="00C23B74"/>
    <w:rsid w:val="00C241F3"/>
    <w:rsid w:val="00C34A32"/>
    <w:rsid w:val="00C34ED9"/>
    <w:rsid w:val="00C404F1"/>
    <w:rsid w:val="00C409E0"/>
    <w:rsid w:val="00C41225"/>
    <w:rsid w:val="00C46108"/>
    <w:rsid w:val="00C504FB"/>
    <w:rsid w:val="00C52B3C"/>
    <w:rsid w:val="00C56645"/>
    <w:rsid w:val="00C571A0"/>
    <w:rsid w:val="00C618C1"/>
    <w:rsid w:val="00C61CD9"/>
    <w:rsid w:val="00C624F6"/>
    <w:rsid w:val="00C635A9"/>
    <w:rsid w:val="00C6639E"/>
    <w:rsid w:val="00C67778"/>
    <w:rsid w:val="00C67B85"/>
    <w:rsid w:val="00C71C25"/>
    <w:rsid w:val="00C73133"/>
    <w:rsid w:val="00C7743B"/>
    <w:rsid w:val="00C84645"/>
    <w:rsid w:val="00C84C71"/>
    <w:rsid w:val="00C8516D"/>
    <w:rsid w:val="00C9016E"/>
    <w:rsid w:val="00C90611"/>
    <w:rsid w:val="00C911FC"/>
    <w:rsid w:val="00C91422"/>
    <w:rsid w:val="00C92127"/>
    <w:rsid w:val="00C93793"/>
    <w:rsid w:val="00C94AED"/>
    <w:rsid w:val="00C9518A"/>
    <w:rsid w:val="00C95374"/>
    <w:rsid w:val="00C9582E"/>
    <w:rsid w:val="00C95A0F"/>
    <w:rsid w:val="00CA1138"/>
    <w:rsid w:val="00CA24AB"/>
    <w:rsid w:val="00CA3B87"/>
    <w:rsid w:val="00CA4385"/>
    <w:rsid w:val="00CA4790"/>
    <w:rsid w:val="00CA5692"/>
    <w:rsid w:val="00CA67E2"/>
    <w:rsid w:val="00CB0EE4"/>
    <w:rsid w:val="00CB430F"/>
    <w:rsid w:val="00CB4B9D"/>
    <w:rsid w:val="00CB753D"/>
    <w:rsid w:val="00CB765A"/>
    <w:rsid w:val="00CB7841"/>
    <w:rsid w:val="00CC054C"/>
    <w:rsid w:val="00CC1679"/>
    <w:rsid w:val="00CD14DF"/>
    <w:rsid w:val="00CD335D"/>
    <w:rsid w:val="00CD6243"/>
    <w:rsid w:val="00CE318C"/>
    <w:rsid w:val="00CE5211"/>
    <w:rsid w:val="00CF398F"/>
    <w:rsid w:val="00D0019C"/>
    <w:rsid w:val="00D02DB7"/>
    <w:rsid w:val="00D1139A"/>
    <w:rsid w:val="00D13EDB"/>
    <w:rsid w:val="00D1533D"/>
    <w:rsid w:val="00D2161B"/>
    <w:rsid w:val="00D22C2C"/>
    <w:rsid w:val="00D22C53"/>
    <w:rsid w:val="00D25A7D"/>
    <w:rsid w:val="00D263E8"/>
    <w:rsid w:val="00D300FD"/>
    <w:rsid w:val="00D34045"/>
    <w:rsid w:val="00D362FB"/>
    <w:rsid w:val="00D37013"/>
    <w:rsid w:val="00D3712A"/>
    <w:rsid w:val="00D4169E"/>
    <w:rsid w:val="00D41E0D"/>
    <w:rsid w:val="00D46362"/>
    <w:rsid w:val="00D56F0C"/>
    <w:rsid w:val="00D609F0"/>
    <w:rsid w:val="00D631BF"/>
    <w:rsid w:val="00D63B58"/>
    <w:rsid w:val="00D63E46"/>
    <w:rsid w:val="00D6408C"/>
    <w:rsid w:val="00D65D6D"/>
    <w:rsid w:val="00D670AC"/>
    <w:rsid w:val="00D6774C"/>
    <w:rsid w:val="00D70BCD"/>
    <w:rsid w:val="00D74675"/>
    <w:rsid w:val="00D81816"/>
    <w:rsid w:val="00D852D1"/>
    <w:rsid w:val="00D87248"/>
    <w:rsid w:val="00D87D85"/>
    <w:rsid w:val="00D96960"/>
    <w:rsid w:val="00D96B7F"/>
    <w:rsid w:val="00DA096C"/>
    <w:rsid w:val="00DA28DC"/>
    <w:rsid w:val="00DA31F4"/>
    <w:rsid w:val="00DA3EA9"/>
    <w:rsid w:val="00DA4EE4"/>
    <w:rsid w:val="00DA548D"/>
    <w:rsid w:val="00DA64C1"/>
    <w:rsid w:val="00DB0D0E"/>
    <w:rsid w:val="00DB0E38"/>
    <w:rsid w:val="00DB13D2"/>
    <w:rsid w:val="00DB249A"/>
    <w:rsid w:val="00DB2800"/>
    <w:rsid w:val="00DB2996"/>
    <w:rsid w:val="00DB38B2"/>
    <w:rsid w:val="00DC0EFA"/>
    <w:rsid w:val="00DC0F29"/>
    <w:rsid w:val="00DC2750"/>
    <w:rsid w:val="00DC3CC3"/>
    <w:rsid w:val="00DC4103"/>
    <w:rsid w:val="00DC410E"/>
    <w:rsid w:val="00DC6A94"/>
    <w:rsid w:val="00DD0B19"/>
    <w:rsid w:val="00DD4964"/>
    <w:rsid w:val="00DD7F29"/>
    <w:rsid w:val="00DE6113"/>
    <w:rsid w:val="00DE7158"/>
    <w:rsid w:val="00DF3654"/>
    <w:rsid w:val="00DF75F4"/>
    <w:rsid w:val="00E02FC6"/>
    <w:rsid w:val="00E044B2"/>
    <w:rsid w:val="00E05B05"/>
    <w:rsid w:val="00E077CD"/>
    <w:rsid w:val="00E101D1"/>
    <w:rsid w:val="00E10A70"/>
    <w:rsid w:val="00E149C9"/>
    <w:rsid w:val="00E1719E"/>
    <w:rsid w:val="00E17D1B"/>
    <w:rsid w:val="00E20C56"/>
    <w:rsid w:val="00E316C4"/>
    <w:rsid w:val="00E3311F"/>
    <w:rsid w:val="00E33779"/>
    <w:rsid w:val="00E34FC9"/>
    <w:rsid w:val="00E36B9E"/>
    <w:rsid w:val="00E3788C"/>
    <w:rsid w:val="00E400DB"/>
    <w:rsid w:val="00E4012C"/>
    <w:rsid w:val="00E44015"/>
    <w:rsid w:val="00E44DEB"/>
    <w:rsid w:val="00E44FA6"/>
    <w:rsid w:val="00E45CE2"/>
    <w:rsid w:val="00E468FD"/>
    <w:rsid w:val="00E46CD9"/>
    <w:rsid w:val="00E47F37"/>
    <w:rsid w:val="00E55621"/>
    <w:rsid w:val="00E62CA9"/>
    <w:rsid w:val="00E636EE"/>
    <w:rsid w:val="00E65632"/>
    <w:rsid w:val="00E65868"/>
    <w:rsid w:val="00E7178F"/>
    <w:rsid w:val="00E71EF7"/>
    <w:rsid w:val="00E72711"/>
    <w:rsid w:val="00E742AB"/>
    <w:rsid w:val="00E824B4"/>
    <w:rsid w:val="00E833B4"/>
    <w:rsid w:val="00E848D1"/>
    <w:rsid w:val="00E976AD"/>
    <w:rsid w:val="00E97E2E"/>
    <w:rsid w:val="00EA186F"/>
    <w:rsid w:val="00EA5559"/>
    <w:rsid w:val="00EA6DB4"/>
    <w:rsid w:val="00EB01FF"/>
    <w:rsid w:val="00EB08AA"/>
    <w:rsid w:val="00EB0BFE"/>
    <w:rsid w:val="00EB24B4"/>
    <w:rsid w:val="00EB6FB2"/>
    <w:rsid w:val="00EC0FFA"/>
    <w:rsid w:val="00EC18DE"/>
    <w:rsid w:val="00EC1EBC"/>
    <w:rsid w:val="00EC313E"/>
    <w:rsid w:val="00EC568E"/>
    <w:rsid w:val="00ED192B"/>
    <w:rsid w:val="00ED2E2B"/>
    <w:rsid w:val="00ED3A3F"/>
    <w:rsid w:val="00ED3F9B"/>
    <w:rsid w:val="00ED50DF"/>
    <w:rsid w:val="00ED50F9"/>
    <w:rsid w:val="00ED59E8"/>
    <w:rsid w:val="00ED6858"/>
    <w:rsid w:val="00ED6DDC"/>
    <w:rsid w:val="00EE0039"/>
    <w:rsid w:val="00EE1996"/>
    <w:rsid w:val="00EE3183"/>
    <w:rsid w:val="00EE7232"/>
    <w:rsid w:val="00EE76AF"/>
    <w:rsid w:val="00EF0A55"/>
    <w:rsid w:val="00EF0A79"/>
    <w:rsid w:val="00EF19DE"/>
    <w:rsid w:val="00EF44AC"/>
    <w:rsid w:val="00EF49AB"/>
    <w:rsid w:val="00EF4AAD"/>
    <w:rsid w:val="00EF4F7E"/>
    <w:rsid w:val="00F07F7D"/>
    <w:rsid w:val="00F10229"/>
    <w:rsid w:val="00F13A3C"/>
    <w:rsid w:val="00F13DD8"/>
    <w:rsid w:val="00F1534B"/>
    <w:rsid w:val="00F16CDA"/>
    <w:rsid w:val="00F2119A"/>
    <w:rsid w:val="00F24C55"/>
    <w:rsid w:val="00F2647A"/>
    <w:rsid w:val="00F27A68"/>
    <w:rsid w:val="00F30046"/>
    <w:rsid w:val="00F32701"/>
    <w:rsid w:val="00F4010F"/>
    <w:rsid w:val="00F469C9"/>
    <w:rsid w:val="00F517FF"/>
    <w:rsid w:val="00F51AB6"/>
    <w:rsid w:val="00F5228E"/>
    <w:rsid w:val="00F53050"/>
    <w:rsid w:val="00F54A31"/>
    <w:rsid w:val="00F564EB"/>
    <w:rsid w:val="00F6283B"/>
    <w:rsid w:val="00F634B4"/>
    <w:rsid w:val="00F644DC"/>
    <w:rsid w:val="00F645A3"/>
    <w:rsid w:val="00F70B36"/>
    <w:rsid w:val="00F713B2"/>
    <w:rsid w:val="00F74442"/>
    <w:rsid w:val="00F748BD"/>
    <w:rsid w:val="00F759F8"/>
    <w:rsid w:val="00F774EB"/>
    <w:rsid w:val="00F77622"/>
    <w:rsid w:val="00F77AE9"/>
    <w:rsid w:val="00F8400A"/>
    <w:rsid w:val="00F9007D"/>
    <w:rsid w:val="00F9141C"/>
    <w:rsid w:val="00F9516D"/>
    <w:rsid w:val="00F9604F"/>
    <w:rsid w:val="00FA2C87"/>
    <w:rsid w:val="00FA4458"/>
    <w:rsid w:val="00FB2864"/>
    <w:rsid w:val="00FB4F7F"/>
    <w:rsid w:val="00FC04ED"/>
    <w:rsid w:val="00FC0D2A"/>
    <w:rsid w:val="00FC2A6E"/>
    <w:rsid w:val="00FC39A9"/>
    <w:rsid w:val="00FC400C"/>
    <w:rsid w:val="00FC5DA1"/>
    <w:rsid w:val="00FD0C57"/>
    <w:rsid w:val="00FD23D6"/>
    <w:rsid w:val="00FD33E4"/>
    <w:rsid w:val="00FD71BD"/>
    <w:rsid w:val="00FE456B"/>
    <w:rsid w:val="00FE4795"/>
    <w:rsid w:val="00FE4F27"/>
    <w:rsid w:val="00FE54CB"/>
    <w:rsid w:val="00FE60C5"/>
    <w:rsid w:val="00FE7FC7"/>
    <w:rsid w:val="00FF2B98"/>
    <w:rsid w:val="00FF6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692"/>
  </w:style>
  <w:style w:type="paragraph" w:styleId="1">
    <w:name w:val="heading 1"/>
    <w:basedOn w:val="a"/>
    <w:next w:val="a"/>
    <w:link w:val="10"/>
    <w:qFormat/>
    <w:rsid w:val="00EA18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5692"/>
    <w:pPr>
      <w:jc w:val="both"/>
    </w:pPr>
    <w:rPr>
      <w:sz w:val="28"/>
    </w:rPr>
  </w:style>
  <w:style w:type="paragraph" w:customStyle="1" w:styleId="11">
    <w:name w:val="Обычный1"/>
    <w:rsid w:val="00CA5692"/>
  </w:style>
  <w:style w:type="paragraph" w:customStyle="1" w:styleId="12">
    <w:name w:val="Основной текст1"/>
    <w:basedOn w:val="11"/>
    <w:rsid w:val="00CA5692"/>
    <w:pPr>
      <w:spacing w:before="20"/>
      <w:jc w:val="both"/>
    </w:pPr>
    <w:rPr>
      <w:b/>
      <w:color w:val="000000"/>
      <w:sz w:val="22"/>
    </w:rPr>
  </w:style>
  <w:style w:type="paragraph" w:styleId="a4">
    <w:name w:val="footer"/>
    <w:basedOn w:val="a"/>
    <w:rsid w:val="00CA5692"/>
    <w:pPr>
      <w:tabs>
        <w:tab w:val="center" w:pos="4677"/>
        <w:tab w:val="right" w:pos="9355"/>
      </w:tabs>
    </w:pPr>
  </w:style>
  <w:style w:type="character" w:styleId="a5">
    <w:name w:val="page number"/>
    <w:basedOn w:val="a0"/>
    <w:rsid w:val="00CA5692"/>
  </w:style>
  <w:style w:type="paragraph" w:styleId="a6">
    <w:name w:val="header"/>
    <w:basedOn w:val="a"/>
    <w:link w:val="a7"/>
    <w:rsid w:val="001B549F"/>
    <w:pPr>
      <w:tabs>
        <w:tab w:val="center" w:pos="4677"/>
        <w:tab w:val="right" w:pos="9355"/>
      </w:tabs>
    </w:pPr>
  </w:style>
  <w:style w:type="character" w:customStyle="1" w:styleId="a7">
    <w:name w:val="Верхний колонтитул Знак"/>
    <w:basedOn w:val="a0"/>
    <w:link w:val="a6"/>
    <w:rsid w:val="001B549F"/>
  </w:style>
  <w:style w:type="paragraph" w:styleId="a8">
    <w:name w:val="List Paragraph"/>
    <w:basedOn w:val="a"/>
    <w:uiPriority w:val="34"/>
    <w:qFormat/>
    <w:rsid w:val="007E57A3"/>
    <w:pPr>
      <w:ind w:left="720"/>
      <w:contextualSpacing/>
    </w:pPr>
  </w:style>
  <w:style w:type="paragraph" w:styleId="a9">
    <w:name w:val="endnote text"/>
    <w:basedOn w:val="a"/>
    <w:link w:val="aa"/>
    <w:rsid w:val="004D3BFB"/>
  </w:style>
  <w:style w:type="character" w:customStyle="1" w:styleId="aa">
    <w:name w:val="Текст концевой сноски Знак"/>
    <w:basedOn w:val="a0"/>
    <w:link w:val="a9"/>
    <w:rsid w:val="004D3BFB"/>
  </w:style>
  <w:style w:type="character" w:styleId="ab">
    <w:name w:val="endnote reference"/>
    <w:basedOn w:val="a0"/>
    <w:rsid w:val="004D3BFB"/>
    <w:rPr>
      <w:vertAlign w:val="superscript"/>
    </w:rPr>
  </w:style>
  <w:style w:type="character" w:styleId="ac">
    <w:name w:val="Hyperlink"/>
    <w:basedOn w:val="a0"/>
    <w:uiPriority w:val="99"/>
    <w:unhideWhenUsed/>
    <w:rsid w:val="008E1EBD"/>
    <w:rPr>
      <w:color w:val="0000FF"/>
      <w:u w:val="single"/>
    </w:rPr>
  </w:style>
  <w:style w:type="character" w:styleId="ad">
    <w:name w:val="Strong"/>
    <w:basedOn w:val="a0"/>
    <w:uiPriority w:val="22"/>
    <w:qFormat/>
    <w:rsid w:val="00F70B36"/>
    <w:rPr>
      <w:b/>
      <w:bCs/>
    </w:rPr>
  </w:style>
  <w:style w:type="paragraph" w:styleId="ae">
    <w:name w:val="Normal (Web)"/>
    <w:basedOn w:val="a"/>
    <w:uiPriority w:val="99"/>
    <w:unhideWhenUsed/>
    <w:rsid w:val="00AE1F26"/>
    <w:pPr>
      <w:spacing w:before="100" w:beforeAutospacing="1" w:after="100" w:afterAutospacing="1"/>
    </w:pPr>
    <w:rPr>
      <w:sz w:val="24"/>
      <w:szCs w:val="24"/>
    </w:rPr>
  </w:style>
  <w:style w:type="character" w:customStyle="1" w:styleId="10">
    <w:name w:val="Заголовок 1 Знак"/>
    <w:basedOn w:val="a0"/>
    <w:link w:val="1"/>
    <w:rsid w:val="00EA186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692"/>
  </w:style>
  <w:style w:type="paragraph" w:styleId="1">
    <w:name w:val="heading 1"/>
    <w:basedOn w:val="a"/>
    <w:next w:val="a"/>
    <w:link w:val="10"/>
    <w:qFormat/>
    <w:rsid w:val="00EA18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5692"/>
    <w:pPr>
      <w:jc w:val="both"/>
    </w:pPr>
    <w:rPr>
      <w:sz w:val="28"/>
    </w:rPr>
  </w:style>
  <w:style w:type="paragraph" w:customStyle="1" w:styleId="11">
    <w:name w:val="Обычный1"/>
    <w:rsid w:val="00CA5692"/>
  </w:style>
  <w:style w:type="paragraph" w:customStyle="1" w:styleId="12">
    <w:name w:val="Основной текст1"/>
    <w:basedOn w:val="11"/>
    <w:rsid w:val="00CA5692"/>
    <w:pPr>
      <w:spacing w:before="20"/>
      <w:jc w:val="both"/>
    </w:pPr>
    <w:rPr>
      <w:b/>
      <w:color w:val="000000"/>
      <w:sz w:val="22"/>
    </w:rPr>
  </w:style>
  <w:style w:type="paragraph" w:styleId="a4">
    <w:name w:val="footer"/>
    <w:basedOn w:val="a"/>
    <w:rsid w:val="00CA5692"/>
    <w:pPr>
      <w:tabs>
        <w:tab w:val="center" w:pos="4677"/>
        <w:tab w:val="right" w:pos="9355"/>
      </w:tabs>
    </w:pPr>
  </w:style>
  <w:style w:type="character" w:styleId="a5">
    <w:name w:val="page number"/>
    <w:basedOn w:val="a0"/>
    <w:rsid w:val="00CA5692"/>
  </w:style>
  <w:style w:type="paragraph" w:styleId="a6">
    <w:name w:val="header"/>
    <w:basedOn w:val="a"/>
    <w:link w:val="a7"/>
    <w:rsid w:val="001B549F"/>
    <w:pPr>
      <w:tabs>
        <w:tab w:val="center" w:pos="4677"/>
        <w:tab w:val="right" w:pos="9355"/>
      </w:tabs>
    </w:pPr>
  </w:style>
  <w:style w:type="character" w:customStyle="1" w:styleId="a7">
    <w:name w:val="Верхний колонтитул Знак"/>
    <w:basedOn w:val="a0"/>
    <w:link w:val="a6"/>
    <w:rsid w:val="001B549F"/>
  </w:style>
  <w:style w:type="paragraph" w:styleId="a8">
    <w:name w:val="List Paragraph"/>
    <w:basedOn w:val="a"/>
    <w:uiPriority w:val="34"/>
    <w:qFormat/>
    <w:rsid w:val="007E57A3"/>
    <w:pPr>
      <w:ind w:left="720"/>
      <w:contextualSpacing/>
    </w:pPr>
  </w:style>
  <w:style w:type="paragraph" w:styleId="a9">
    <w:name w:val="endnote text"/>
    <w:basedOn w:val="a"/>
    <w:link w:val="aa"/>
    <w:rsid w:val="004D3BFB"/>
  </w:style>
  <w:style w:type="character" w:customStyle="1" w:styleId="aa">
    <w:name w:val="Текст концевой сноски Знак"/>
    <w:basedOn w:val="a0"/>
    <w:link w:val="a9"/>
    <w:rsid w:val="004D3BFB"/>
  </w:style>
  <w:style w:type="character" w:styleId="ab">
    <w:name w:val="endnote reference"/>
    <w:basedOn w:val="a0"/>
    <w:rsid w:val="004D3BFB"/>
    <w:rPr>
      <w:vertAlign w:val="superscript"/>
    </w:rPr>
  </w:style>
  <w:style w:type="character" w:styleId="ac">
    <w:name w:val="Hyperlink"/>
    <w:basedOn w:val="a0"/>
    <w:uiPriority w:val="99"/>
    <w:unhideWhenUsed/>
    <w:rsid w:val="008E1EBD"/>
    <w:rPr>
      <w:color w:val="0000FF"/>
      <w:u w:val="single"/>
    </w:rPr>
  </w:style>
  <w:style w:type="character" w:styleId="ad">
    <w:name w:val="Strong"/>
    <w:basedOn w:val="a0"/>
    <w:uiPriority w:val="22"/>
    <w:qFormat/>
    <w:rsid w:val="00F70B36"/>
    <w:rPr>
      <w:b/>
      <w:bCs/>
    </w:rPr>
  </w:style>
  <w:style w:type="paragraph" w:styleId="ae">
    <w:name w:val="Normal (Web)"/>
    <w:basedOn w:val="a"/>
    <w:uiPriority w:val="99"/>
    <w:unhideWhenUsed/>
    <w:rsid w:val="00AE1F26"/>
    <w:pPr>
      <w:spacing w:before="100" w:beforeAutospacing="1" w:after="100" w:afterAutospacing="1"/>
    </w:pPr>
    <w:rPr>
      <w:sz w:val="24"/>
      <w:szCs w:val="24"/>
    </w:rPr>
  </w:style>
  <w:style w:type="character" w:customStyle="1" w:styleId="10">
    <w:name w:val="Заголовок 1 Знак"/>
    <w:basedOn w:val="a0"/>
    <w:link w:val="1"/>
    <w:rsid w:val="00EA186F"/>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2482903">
      <w:bodyDiv w:val="1"/>
      <w:marLeft w:val="0"/>
      <w:marRight w:val="0"/>
      <w:marTop w:val="0"/>
      <w:marBottom w:val="0"/>
      <w:divBdr>
        <w:top w:val="none" w:sz="0" w:space="0" w:color="auto"/>
        <w:left w:val="none" w:sz="0" w:space="0" w:color="auto"/>
        <w:bottom w:val="none" w:sz="0" w:space="0" w:color="auto"/>
        <w:right w:val="none" w:sz="0" w:space="0" w:color="auto"/>
      </w:divBdr>
    </w:div>
    <w:div w:id="159321533">
      <w:bodyDiv w:val="1"/>
      <w:marLeft w:val="0"/>
      <w:marRight w:val="0"/>
      <w:marTop w:val="0"/>
      <w:marBottom w:val="0"/>
      <w:divBdr>
        <w:top w:val="none" w:sz="0" w:space="0" w:color="auto"/>
        <w:left w:val="none" w:sz="0" w:space="0" w:color="auto"/>
        <w:bottom w:val="none" w:sz="0" w:space="0" w:color="auto"/>
        <w:right w:val="none" w:sz="0" w:space="0" w:color="auto"/>
      </w:divBdr>
    </w:div>
    <w:div w:id="331421849">
      <w:bodyDiv w:val="1"/>
      <w:marLeft w:val="0"/>
      <w:marRight w:val="0"/>
      <w:marTop w:val="0"/>
      <w:marBottom w:val="0"/>
      <w:divBdr>
        <w:top w:val="none" w:sz="0" w:space="0" w:color="auto"/>
        <w:left w:val="none" w:sz="0" w:space="0" w:color="auto"/>
        <w:bottom w:val="none" w:sz="0" w:space="0" w:color="auto"/>
        <w:right w:val="none" w:sz="0" w:space="0" w:color="auto"/>
      </w:divBdr>
    </w:div>
    <w:div w:id="353313056">
      <w:bodyDiv w:val="1"/>
      <w:marLeft w:val="0"/>
      <w:marRight w:val="0"/>
      <w:marTop w:val="0"/>
      <w:marBottom w:val="0"/>
      <w:divBdr>
        <w:top w:val="none" w:sz="0" w:space="0" w:color="auto"/>
        <w:left w:val="none" w:sz="0" w:space="0" w:color="auto"/>
        <w:bottom w:val="none" w:sz="0" w:space="0" w:color="auto"/>
        <w:right w:val="none" w:sz="0" w:space="0" w:color="auto"/>
      </w:divBdr>
    </w:div>
    <w:div w:id="375010719">
      <w:bodyDiv w:val="1"/>
      <w:marLeft w:val="0"/>
      <w:marRight w:val="0"/>
      <w:marTop w:val="0"/>
      <w:marBottom w:val="0"/>
      <w:divBdr>
        <w:top w:val="none" w:sz="0" w:space="0" w:color="auto"/>
        <w:left w:val="none" w:sz="0" w:space="0" w:color="auto"/>
        <w:bottom w:val="none" w:sz="0" w:space="0" w:color="auto"/>
        <w:right w:val="none" w:sz="0" w:space="0" w:color="auto"/>
      </w:divBdr>
    </w:div>
    <w:div w:id="447940492">
      <w:bodyDiv w:val="1"/>
      <w:marLeft w:val="0"/>
      <w:marRight w:val="0"/>
      <w:marTop w:val="0"/>
      <w:marBottom w:val="0"/>
      <w:divBdr>
        <w:top w:val="none" w:sz="0" w:space="0" w:color="auto"/>
        <w:left w:val="none" w:sz="0" w:space="0" w:color="auto"/>
        <w:bottom w:val="none" w:sz="0" w:space="0" w:color="auto"/>
        <w:right w:val="none" w:sz="0" w:space="0" w:color="auto"/>
      </w:divBdr>
    </w:div>
    <w:div w:id="458451567">
      <w:bodyDiv w:val="1"/>
      <w:marLeft w:val="0"/>
      <w:marRight w:val="0"/>
      <w:marTop w:val="0"/>
      <w:marBottom w:val="0"/>
      <w:divBdr>
        <w:top w:val="none" w:sz="0" w:space="0" w:color="auto"/>
        <w:left w:val="none" w:sz="0" w:space="0" w:color="auto"/>
        <w:bottom w:val="none" w:sz="0" w:space="0" w:color="auto"/>
        <w:right w:val="none" w:sz="0" w:space="0" w:color="auto"/>
      </w:divBdr>
    </w:div>
    <w:div w:id="464549345">
      <w:bodyDiv w:val="1"/>
      <w:marLeft w:val="0"/>
      <w:marRight w:val="0"/>
      <w:marTop w:val="0"/>
      <w:marBottom w:val="0"/>
      <w:divBdr>
        <w:top w:val="none" w:sz="0" w:space="0" w:color="auto"/>
        <w:left w:val="none" w:sz="0" w:space="0" w:color="auto"/>
        <w:bottom w:val="none" w:sz="0" w:space="0" w:color="auto"/>
        <w:right w:val="none" w:sz="0" w:space="0" w:color="auto"/>
      </w:divBdr>
    </w:div>
    <w:div w:id="568884186">
      <w:bodyDiv w:val="1"/>
      <w:marLeft w:val="0"/>
      <w:marRight w:val="0"/>
      <w:marTop w:val="0"/>
      <w:marBottom w:val="0"/>
      <w:divBdr>
        <w:top w:val="none" w:sz="0" w:space="0" w:color="auto"/>
        <w:left w:val="none" w:sz="0" w:space="0" w:color="auto"/>
        <w:bottom w:val="none" w:sz="0" w:space="0" w:color="auto"/>
        <w:right w:val="none" w:sz="0" w:space="0" w:color="auto"/>
      </w:divBdr>
    </w:div>
    <w:div w:id="680468988">
      <w:bodyDiv w:val="1"/>
      <w:marLeft w:val="0"/>
      <w:marRight w:val="0"/>
      <w:marTop w:val="0"/>
      <w:marBottom w:val="0"/>
      <w:divBdr>
        <w:top w:val="none" w:sz="0" w:space="0" w:color="auto"/>
        <w:left w:val="none" w:sz="0" w:space="0" w:color="auto"/>
        <w:bottom w:val="none" w:sz="0" w:space="0" w:color="auto"/>
        <w:right w:val="none" w:sz="0" w:space="0" w:color="auto"/>
      </w:divBdr>
    </w:div>
    <w:div w:id="701981023">
      <w:bodyDiv w:val="1"/>
      <w:marLeft w:val="0"/>
      <w:marRight w:val="0"/>
      <w:marTop w:val="0"/>
      <w:marBottom w:val="0"/>
      <w:divBdr>
        <w:top w:val="none" w:sz="0" w:space="0" w:color="auto"/>
        <w:left w:val="none" w:sz="0" w:space="0" w:color="auto"/>
        <w:bottom w:val="none" w:sz="0" w:space="0" w:color="auto"/>
        <w:right w:val="none" w:sz="0" w:space="0" w:color="auto"/>
      </w:divBdr>
    </w:div>
    <w:div w:id="750928021">
      <w:bodyDiv w:val="1"/>
      <w:marLeft w:val="0"/>
      <w:marRight w:val="0"/>
      <w:marTop w:val="0"/>
      <w:marBottom w:val="0"/>
      <w:divBdr>
        <w:top w:val="none" w:sz="0" w:space="0" w:color="auto"/>
        <w:left w:val="none" w:sz="0" w:space="0" w:color="auto"/>
        <w:bottom w:val="none" w:sz="0" w:space="0" w:color="auto"/>
        <w:right w:val="none" w:sz="0" w:space="0" w:color="auto"/>
      </w:divBdr>
    </w:div>
    <w:div w:id="924732302">
      <w:bodyDiv w:val="1"/>
      <w:marLeft w:val="0"/>
      <w:marRight w:val="0"/>
      <w:marTop w:val="0"/>
      <w:marBottom w:val="0"/>
      <w:divBdr>
        <w:top w:val="none" w:sz="0" w:space="0" w:color="auto"/>
        <w:left w:val="none" w:sz="0" w:space="0" w:color="auto"/>
        <w:bottom w:val="none" w:sz="0" w:space="0" w:color="auto"/>
        <w:right w:val="none" w:sz="0" w:space="0" w:color="auto"/>
      </w:divBdr>
    </w:div>
    <w:div w:id="957177298">
      <w:bodyDiv w:val="1"/>
      <w:marLeft w:val="0"/>
      <w:marRight w:val="0"/>
      <w:marTop w:val="0"/>
      <w:marBottom w:val="0"/>
      <w:divBdr>
        <w:top w:val="none" w:sz="0" w:space="0" w:color="auto"/>
        <w:left w:val="none" w:sz="0" w:space="0" w:color="auto"/>
        <w:bottom w:val="none" w:sz="0" w:space="0" w:color="auto"/>
        <w:right w:val="none" w:sz="0" w:space="0" w:color="auto"/>
      </w:divBdr>
    </w:div>
    <w:div w:id="992172747">
      <w:bodyDiv w:val="1"/>
      <w:marLeft w:val="0"/>
      <w:marRight w:val="0"/>
      <w:marTop w:val="0"/>
      <w:marBottom w:val="0"/>
      <w:divBdr>
        <w:top w:val="none" w:sz="0" w:space="0" w:color="auto"/>
        <w:left w:val="none" w:sz="0" w:space="0" w:color="auto"/>
        <w:bottom w:val="none" w:sz="0" w:space="0" w:color="auto"/>
        <w:right w:val="none" w:sz="0" w:space="0" w:color="auto"/>
      </w:divBdr>
    </w:div>
    <w:div w:id="1229924903">
      <w:bodyDiv w:val="1"/>
      <w:marLeft w:val="0"/>
      <w:marRight w:val="0"/>
      <w:marTop w:val="0"/>
      <w:marBottom w:val="0"/>
      <w:divBdr>
        <w:top w:val="none" w:sz="0" w:space="0" w:color="auto"/>
        <w:left w:val="none" w:sz="0" w:space="0" w:color="auto"/>
        <w:bottom w:val="none" w:sz="0" w:space="0" w:color="auto"/>
        <w:right w:val="none" w:sz="0" w:space="0" w:color="auto"/>
      </w:divBdr>
    </w:div>
    <w:div w:id="1498494313">
      <w:bodyDiv w:val="1"/>
      <w:marLeft w:val="0"/>
      <w:marRight w:val="0"/>
      <w:marTop w:val="0"/>
      <w:marBottom w:val="0"/>
      <w:divBdr>
        <w:top w:val="none" w:sz="0" w:space="0" w:color="auto"/>
        <w:left w:val="none" w:sz="0" w:space="0" w:color="auto"/>
        <w:bottom w:val="none" w:sz="0" w:space="0" w:color="auto"/>
        <w:right w:val="none" w:sz="0" w:space="0" w:color="auto"/>
      </w:divBdr>
    </w:div>
    <w:div w:id="1579051727">
      <w:bodyDiv w:val="1"/>
      <w:marLeft w:val="0"/>
      <w:marRight w:val="0"/>
      <w:marTop w:val="0"/>
      <w:marBottom w:val="0"/>
      <w:divBdr>
        <w:top w:val="none" w:sz="0" w:space="0" w:color="auto"/>
        <w:left w:val="none" w:sz="0" w:space="0" w:color="auto"/>
        <w:bottom w:val="none" w:sz="0" w:space="0" w:color="auto"/>
        <w:right w:val="none" w:sz="0" w:space="0" w:color="auto"/>
      </w:divBdr>
    </w:div>
    <w:div w:id="1593195644">
      <w:bodyDiv w:val="1"/>
      <w:marLeft w:val="0"/>
      <w:marRight w:val="0"/>
      <w:marTop w:val="0"/>
      <w:marBottom w:val="0"/>
      <w:divBdr>
        <w:top w:val="none" w:sz="0" w:space="0" w:color="auto"/>
        <w:left w:val="none" w:sz="0" w:space="0" w:color="auto"/>
        <w:bottom w:val="none" w:sz="0" w:space="0" w:color="auto"/>
        <w:right w:val="none" w:sz="0" w:space="0" w:color="auto"/>
      </w:divBdr>
    </w:div>
    <w:div w:id="1654404779">
      <w:bodyDiv w:val="1"/>
      <w:marLeft w:val="0"/>
      <w:marRight w:val="0"/>
      <w:marTop w:val="0"/>
      <w:marBottom w:val="0"/>
      <w:divBdr>
        <w:top w:val="none" w:sz="0" w:space="0" w:color="auto"/>
        <w:left w:val="none" w:sz="0" w:space="0" w:color="auto"/>
        <w:bottom w:val="none" w:sz="0" w:space="0" w:color="auto"/>
        <w:right w:val="none" w:sz="0" w:space="0" w:color="auto"/>
      </w:divBdr>
    </w:div>
    <w:div w:id="1891843223">
      <w:bodyDiv w:val="1"/>
      <w:marLeft w:val="0"/>
      <w:marRight w:val="0"/>
      <w:marTop w:val="0"/>
      <w:marBottom w:val="0"/>
      <w:divBdr>
        <w:top w:val="none" w:sz="0" w:space="0" w:color="auto"/>
        <w:left w:val="none" w:sz="0" w:space="0" w:color="auto"/>
        <w:bottom w:val="none" w:sz="0" w:space="0" w:color="auto"/>
        <w:right w:val="none" w:sz="0" w:space="0" w:color="auto"/>
      </w:divBdr>
    </w:div>
    <w:div w:id="1965689521">
      <w:bodyDiv w:val="1"/>
      <w:marLeft w:val="0"/>
      <w:marRight w:val="0"/>
      <w:marTop w:val="0"/>
      <w:marBottom w:val="0"/>
      <w:divBdr>
        <w:top w:val="none" w:sz="0" w:space="0" w:color="auto"/>
        <w:left w:val="none" w:sz="0" w:space="0" w:color="auto"/>
        <w:bottom w:val="none" w:sz="0" w:space="0" w:color="auto"/>
        <w:right w:val="none" w:sz="0" w:space="0" w:color="auto"/>
      </w:divBdr>
    </w:div>
    <w:div w:id="2010674468">
      <w:bodyDiv w:val="1"/>
      <w:marLeft w:val="0"/>
      <w:marRight w:val="0"/>
      <w:marTop w:val="0"/>
      <w:marBottom w:val="0"/>
      <w:divBdr>
        <w:top w:val="none" w:sz="0" w:space="0" w:color="auto"/>
        <w:left w:val="none" w:sz="0" w:space="0" w:color="auto"/>
        <w:bottom w:val="none" w:sz="0" w:space="0" w:color="auto"/>
        <w:right w:val="none" w:sz="0" w:space="0" w:color="auto"/>
      </w:divBdr>
    </w:div>
    <w:div w:id="2117170397">
      <w:bodyDiv w:val="1"/>
      <w:marLeft w:val="0"/>
      <w:marRight w:val="0"/>
      <w:marTop w:val="0"/>
      <w:marBottom w:val="0"/>
      <w:divBdr>
        <w:top w:val="none" w:sz="0" w:space="0" w:color="auto"/>
        <w:left w:val="none" w:sz="0" w:space="0" w:color="auto"/>
        <w:bottom w:val="none" w:sz="0" w:space="0" w:color="auto"/>
        <w:right w:val="none" w:sz="0" w:space="0" w:color="auto"/>
      </w:divBdr>
    </w:div>
    <w:div w:id="2126070916">
      <w:bodyDiv w:val="1"/>
      <w:marLeft w:val="0"/>
      <w:marRight w:val="0"/>
      <w:marTop w:val="0"/>
      <w:marBottom w:val="0"/>
      <w:divBdr>
        <w:top w:val="none" w:sz="0" w:space="0" w:color="auto"/>
        <w:left w:val="none" w:sz="0" w:space="0" w:color="auto"/>
        <w:bottom w:val="none" w:sz="0" w:space="0" w:color="auto"/>
        <w:right w:val="none" w:sz="0" w:space="0" w:color="auto"/>
      </w:divBdr>
    </w:div>
    <w:div w:id="21350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6A62-ADB7-4734-BBC1-D53D140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КУПЛИ  - ПРОДАЖИ</vt:lpstr>
    </vt:vector>
  </TitlesOfParts>
  <Company>Home</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 ПРОДАЖИ</dc:title>
  <dc:creator>User</dc:creator>
  <cp:lastModifiedBy>Админ</cp:lastModifiedBy>
  <cp:revision>5</cp:revision>
  <cp:lastPrinted>2011-06-27T11:42:00Z</cp:lastPrinted>
  <dcterms:created xsi:type="dcterms:W3CDTF">2019-06-23T20:34:00Z</dcterms:created>
  <dcterms:modified xsi:type="dcterms:W3CDTF">2019-09-13T15:52:00Z</dcterms:modified>
</cp:coreProperties>
</file>